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6D" w:rsidRPr="00944AFE" w:rsidRDefault="00CD706D" w:rsidP="00CD706D">
      <w:pPr>
        <w:jc w:val="center"/>
        <w:outlineLvl w:val="0"/>
        <w:rPr>
          <w:rFonts w:ascii="Arial" w:hAnsi="Arial" w:cs="Arial"/>
          <w:b/>
          <w:color w:val="000000"/>
        </w:rPr>
      </w:pPr>
      <w:r w:rsidRPr="00944AFE">
        <w:rPr>
          <w:rFonts w:ascii="Arial" w:hAnsi="Arial" w:cs="Arial"/>
          <w:b/>
          <w:color w:val="000000"/>
        </w:rPr>
        <w:t xml:space="preserve">Documentos que devem ser apresentados para </w:t>
      </w:r>
      <w:r>
        <w:rPr>
          <w:rFonts w:ascii="Arial" w:hAnsi="Arial" w:cs="Arial"/>
          <w:b/>
          <w:color w:val="000000"/>
        </w:rPr>
        <w:t>integralização de capital social</w:t>
      </w:r>
    </w:p>
    <w:p w:rsidR="00CD706D" w:rsidRPr="00944AFE" w:rsidRDefault="00CD706D" w:rsidP="00CD706D">
      <w:pPr>
        <w:jc w:val="center"/>
        <w:rPr>
          <w:rFonts w:ascii="Arial" w:hAnsi="Arial" w:cs="Arial"/>
          <w:b/>
        </w:rPr>
      </w:pPr>
    </w:p>
    <w:p w:rsidR="00CD706D" w:rsidRPr="00944AFE" w:rsidRDefault="00CD706D" w:rsidP="00CD706D">
      <w:pPr>
        <w:rPr>
          <w:rFonts w:ascii="Arial" w:hAnsi="Arial" w:cs="Arial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8784"/>
        <w:gridCol w:w="1417"/>
      </w:tblGrid>
      <w:tr w:rsidR="00CD706D" w:rsidRPr="00944AFE" w:rsidTr="00CD706D">
        <w:tc>
          <w:tcPr>
            <w:tcW w:w="714" w:type="dxa"/>
          </w:tcPr>
          <w:p w:rsidR="00CD706D" w:rsidRPr="00944AFE" w:rsidRDefault="00CD706D" w:rsidP="00D52ACC">
            <w:pPr>
              <w:jc w:val="center"/>
              <w:rPr>
                <w:rFonts w:ascii="Arial" w:hAnsi="Arial" w:cs="Arial"/>
              </w:rPr>
            </w:pPr>
            <w:r w:rsidRPr="00944AFE">
              <w:rPr>
                <w:rFonts w:ascii="Arial" w:hAnsi="Arial" w:cs="Arial"/>
              </w:rPr>
              <w:t>Item</w:t>
            </w:r>
          </w:p>
        </w:tc>
        <w:tc>
          <w:tcPr>
            <w:tcW w:w="8784" w:type="dxa"/>
          </w:tcPr>
          <w:p w:rsidR="00CD706D" w:rsidRPr="00944AFE" w:rsidRDefault="00CD706D" w:rsidP="00D52ACC">
            <w:pPr>
              <w:jc w:val="center"/>
              <w:rPr>
                <w:rFonts w:ascii="Arial" w:hAnsi="Arial" w:cs="Arial"/>
              </w:rPr>
            </w:pPr>
            <w:r w:rsidRPr="00944AFE">
              <w:rPr>
                <w:rFonts w:ascii="Arial" w:hAnsi="Arial" w:cs="Arial"/>
              </w:rPr>
              <w:t>Documento</w:t>
            </w:r>
          </w:p>
        </w:tc>
        <w:tc>
          <w:tcPr>
            <w:tcW w:w="1417" w:type="dxa"/>
          </w:tcPr>
          <w:p w:rsidR="00CD706D" w:rsidRPr="00944AFE" w:rsidRDefault="00CD706D" w:rsidP="00D52A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CD706D" w:rsidRPr="00CD706D" w:rsidTr="00CD706D">
        <w:tc>
          <w:tcPr>
            <w:tcW w:w="714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  <w:proofErr w:type="gramStart"/>
            <w:r w:rsidRPr="00CD706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8784" w:type="dxa"/>
          </w:tcPr>
          <w:p w:rsidR="00CD706D" w:rsidRPr="00CD706D" w:rsidRDefault="00CD706D" w:rsidP="00CD706D">
            <w:pPr>
              <w:pStyle w:val="Corpodetexto"/>
              <w:numPr>
                <w:ilvl w:val="0"/>
                <w:numId w:val="2"/>
              </w:numPr>
              <w:tabs>
                <w:tab w:val="clear" w:pos="1211"/>
                <w:tab w:val="left" w:pos="312"/>
              </w:tabs>
              <w:spacing w:before="120" w:after="0"/>
              <w:ind w:left="170" w:hanging="142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  <w:b/>
              </w:rPr>
              <w:t>Contrato Social original e alterações posteriores</w:t>
            </w:r>
            <w:r w:rsidRPr="00CD706D">
              <w:rPr>
                <w:rFonts w:ascii="Arial" w:hAnsi="Arial" w:cs="Arial"/>
              </w:rPr>
              <w:t>.</w:t>
            </w:r>
          </w:p>
          <w:p w:rsidR="00CD706D" w:rsidRPr="00CD706D" w:rsidRDefault="00CD706D" w:rsidP="00CD706D">
            <w:pPr>
              <w:pStyle w:val="Corpodetexto"/>
              <w:spacing w:after="0"/>
              <w:ind w:left="1571"/>
              <w:jc w:val="both"/>
              <w:rPr>
                <w:rFonts w:ascii="Arial" w:hAnsi="Arial" w:cs="Arial"/>
              </w:rPr>
            </w:pPr>
          </w:p>
          <w:p w:rsidR="00CD706D" w:rsidRPr="00CD706D" w:rsidRDefault="00CD706D" w:rsidP="00CD706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596" w:hanging="284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 xml:space="preserve">Se </w:t>
            </w:r>
            <w:r w:rsidRPr="00CD706D">
              <w:rPr>
                <w:rFonts w:ascii="Arial" w:hAnsi="Arial" w:cs="Arial"/>
                <w:b/>
              </w:rPr>
              <w:t>LTDA.</w:t>
            </w:r>
            <w:r w:rsidRPr="00CD706D">
              <w:rPr>
                <w:rFonts w:ascii="Arial" w:hAnsi="Arial" w:cs="Arial"/>
              </w:rPr>
              <w:t xml:space="preserve">, deverá estar registrado na Junta Comercial - art. 64 da Lei 8.934/94; </w:t>
            </w:r>
          </w:p>
          <w:p w:rsidR="00CD706D" w:rsidRPr="00CD706D" w:rsidRDefault="00CD706D" w:rsidP="00CD706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596" w:hanging="284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>Se S/A, é necessária a Ata (</w:t>
            </w:r>
            <w:proofErr w:type="spellStart"/>
            <w:r w:rsidRPr="00CD706D">
              <w:rPr>
                <w:rFonts w:ascii="Arial" w:hAnsi="Arial" w:cs="Arial"/>
              </w:rPr>
              <w:t>Assembléia</w:t>
            </w:r>
            <w:proofErr w:type="spellEnd"/>
            <w:r w:rsidRPr="00CD706D">
              <w:rPr>
                <w:rFonts w:ascii="Arial" w:hAnsi="Arial" w:cs="Arial"/>
              </w:rPr>
              <w:t xml:space="preserve"> Geral de Constituição da Sociedade Anônima) registrada na Junta Comercial ou Escritura Pública;</w:t>
            </w:r>
          </w:p>
          <w:p w:rsidR="00CD706D" w:rsidRPr="00CD706D" w:rsidRDefault="00CD706D" w:rsidP="00CD706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596" w:hanging="284"/>
              <w:jc w:val="both"/>
              <w:rPr>
                <w:rFonts w:ascii="Arial" w:hAnsi="Arial" w:cs="Arial"/>
              </w:rPr>
            </w:pPr>
            <w:proofErr w:type="gramStart"/>
            <w:r w:rsidRPr="00CD706D">
              <w:rPr>
                <w:rFonts w:ascii="Arial" w:hAnsi="Arial" w:cs="Arial"/>
              </w:rPr>
              <w:t>Se Firma</w:t>
            </w:r>
            <w:proofErr w:type="gramEnd"/>
            <w:r w:rsidRPr="00CD706D">
              <w:rPr>
                <w:rFonts w:ascii="Arial" w:hAnsi="Arial" w:cs="Arial"/>
              </w:rPr>
              <w:t>, Escritura Pública;</w:t>
            </w:r>
          </w:p>
          <w:p w:rsidR="00CD706D" w:rsidRPr="00CD706D" w:rsidRDefault="00CD706D" w:rsidP="00CD706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596" w:hanging="284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>Apresentar uma cópia autenticada para arquivamento e a via original do Contrato Social registrado na Junta Comercial;</w:t>
            </w:r>
          </w:p>
          <w:p w:rsidR="00CD706D" w:rsidRPr="00CD706D" w:rsidRDefault="00CD706D" w:rsidP="00CD706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596" w:hanging="284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 xml:space="preserve">No contrato de integralização deve haver a completa descrição e identificação do imóvel, incluindo a área, dados relativos à titularidade, o nº da matrícula e o Cartório de Registro de Imóveis de sua Circunscrição (art. 35, VII, da Lei 8.934/94); se o imóvel for rural deve estar descrito no contrato com todos os limites e confrontações exatamente como está na matrícula, inclusive citando CCIR e </w:t>
            </w:r>
            <w:proofErr w:type="gramStart"/>
            <w:r w:rsidRPr="00CD706D">
              <w:rPr>
                <w:rFonts w:ascii="Arial" w:hAnsi="Arial" w:cs="Arial"/>
              </w:rPr>
              <w:t>ITR</w:t>
            </w:r>
            <w:proofErr w:type="gramEnd"/>
          </w:p>
          <w:p w:rsidR="00CD706D" w:rsidRPr="00CD706D" w:rsidRDefault="00CD706D" w:rsidP="00CD706D">
            <w:pPr>
              <w:pStyle w:val="Corpodetexto"/>
              <w:numPr>
                <w:ilvl w:val="3"/>
                <w:numId w:val="4"/>
              </w:numPr>
              <w:tabs>
                <w:tab w:val="clear" w:pos="3731"/>
                <w:tab w:val="num" w:pos="596"/>
              </w:tabs>
              <w:spacing w:after="0"/>
              <w:ind w:left="596" w:hanging="284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>Anexar certidão simplificada atualizada (máximo de 90 dias) expedida pela Junta Comercial competente ou declaração com firma reconhecida de que não houve alteração do contrato social ou de que a alteração apresentada é a última existente.</w:t>
            </w:r>
          </w:p>
          <w:p w:rsidR="00CD706D" w:rsidRPr="00CD706D" w:rsidRDefault="00CD706D" w:rsidP="00D52A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706D" w:rsidRPr="00D52ACC" w:rsidRDefault="00D52ACC" w:rsidP="00D52ACC">
            <w:pPr>
              <w:pStyle w:val="Pargrafoda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D52ACC">
              <w:rPr>
                <w:rFonts w:ascii="Arial" w:hAnsi="Arial" w:cs="Arial"/>
              </w:rPr>
              <w:t>Falta contrato social original.</w:t>
            </w:r>
          </w:p>
        </w:tc>
      </w:tr>
      <w:tr w:rsidR="00CD706D" w:rsidRPr="00CD706D" w:rsidTr="00CD706D">
        <w:tc>
          <w:tcPr>
            <w:tcW w:w="714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  <w:proofErr w:type="gramStart"/>
            <w:r w:rsidRPr="00CD706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8784" w:type="dxa"/>
          </w:tcPr>
          <w:p w:rsidR="00CD706D" w:rsidRPr="00CD706D" w:rsidRDefault="00CD706D" w:rsidP="00CD706D">
            <w:pPr>
              <w:pStyle w:val="Corpodetexto"/>
              <w:tabs>
                <w:tab w:val="num" w:pos="1134"/>
              </w:tabs>
              <w:spacing w:after="0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 xml:space="preserve">Apresentar </w:t>
            </w:r>
            <w:r w:rsidRPr="00CD706D">
              <w:rPr>
                <w:rFonts w:ascii="Arial" w:hAnsi="Arial" w:cs="Arial"/>
                <w:b/>
              </w:rPr>
              <w:t>CERTIDÃO</w:t>
            </w:r>
            <w:r w:rsidRPr="00CD706D">
              <w:rPr>
                <w:rFonts w:ascii="Arial" w:hAnsi="Arial" w:cs="Arial"/>
              </w:rPr>
              <w:t xml:space="preserve"> da Prefeitura Municipal declarando que </w:t>
            </w:r>
            <w:r w:rsidRPr="00CD706D">
              <w:rPr>
                <w:rFonts w:ascii="Arial" w:hAnsi="Arial" w:cs="Arial"/>
                <w:b/>
              </w:rPr>
              <w:t>NÃO INCIDE ITBI</w:t>
            </w:r>
            <w:r w:rsidRPr="00CD706D">
              <w:rPr>
                <w:rFonts w:ascii="Arial" w:hAnsi="Arial" w:cs="Arial"/>
              </w:rPr>
              <w:t xml:space="preserve"> sobre tal integralização (art. 156, inciso II, § 2º, da Constituição Federal, </w:t>
            </w:r>
            <w:proofErr w:type="spellStart"/>
            <w:r w:rsidRPr="00CD706D">
              <w:rPr>
                <w:rFonts w:ascii="Arial" w:hAnsi="Arial" w:cs="Arial"/>
              </w:rPr>
              <w:t>arts</w:t>
            </w:r>
            <w:proofErr w:type="spellEnd"/>
            <w:r w:rsidRPr="00CD706D">
              <w:rPr>
                <w:rFonts w:ascii="Arial" w:hAnsi="Arial" w:cs="Arial"/>
              </w:rPr>
              <w:t xml:space="preserve">. </w:t>
            </w:r>
            <w:proofErr w:type="gramStart"/>
            <w:r w:rsidRPr="00CD706D">
              <w:rPr>
                <w:rFonts w:ascii="Arial" w:hAnsi="Arial" w:cs="Arial"/>
              </w:rPr>
              <w:t>35 a 37 da Lei nº</w:t>
            </w:r>
            <w:proofErr w:type="gramEnd"/>
            <w:r w:rsidRPr="00CD706D">
              <w:rPr>
                <w:rFonts w:ascii="Arial" w:hAnsi="Arial" w:cs="Arial"/>
              </w:rPr>
              <w:t xml:space="preserve"> 5.172/66 (CTN) e Lei 8.934/94) ou comprovante de pagamento do ITBI.</w:t>
            </w:r>
          </w:p>
        </w:tc>
        <w:tc>
          <w:tcPr>
            <w:tcW w:w="1417" w:type="dxa"/>
          </w:tcPr>
          <w:p w:rsidR="00CD706D" w:rsidRPr="00CD706D" w:rsidRDefault="00D52ACC" w:rsidP="00D52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 </w:t>
            </w:r>
          </w:p>
        </w:tc>
      </w:tr>
      <w:tr w:rsidR="00CD706D" w:rsidRPr="00CD706D" w:rsidTr="00CD706D">
        <w:tc>
          <w:tcPr>
            <w:tcW w:w="714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  <w:proofErr w:type="gramStart"/>
            <w:r w:rsidRPr="00CD706D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8784" w:type="dxa"/>
          </w:tcPr>
          <w:p w:rsidR="00CD706D" w:rsidRPr="00CD706D" w:rsidRDefault="00CD706D" w:rsidP="00CD706D">
            <w:pPr>
              <w:pStyle w:val="Corpodetexto"/>
              <w:tabs>
                <w:tab w:val="num" w:pos="1134"/>
              </w:tabs>
              <w:spacing w:after="0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 xml:space="preserve">Anexar </w:t>
            </w:r>
            <w:r w:rsidRPr="00CD706D">
              <w:rPr>
                <w:rFonts w:ascii="Arial" w:hAnsi="Arial" w:cs="Arial"/>
                <w:b/>
              </w:rPr>
              <w:t>certidões de inteiro teor, de negativa de ônus e de negativa de ações reais e pessoais reipersecutórias</w:t>
            </w:r>
            <w:r w:rsidRPr="00CD706D">
              <w:rPr>
                <w:rFonts w:ascii="Arial" w:hAnsi="Arial" w:cs="Arial"/>
              </w:rPr>
              <w:t xml:space="preserve"> relativas ao imóvel (art. 197 da Lei de Registros Públicos) – Registro de Imóveis – </w:t>
            </w:r>
            <w:proofErr w:type="gramStart"/>
            <w:r w:rsidRPr="00CD706D">
              <w:rPr>
                <w:rFonts w:ascii="Arial" w:hAnsi="Arial" w:cs="Arial"/>
              </w:rPr>
              <w:t>poderão ser</w:t>
            </w:r>
            <w:proofErr w:type="gramEnd"/>
            <w:r w:rsidRPr="00CD706D">
              <w:rPr>
                <w:rFonts w:ascii="Arial" w:hAnsi="Arial" w:cs="Arial"/>
              </w:rPr>
              <w:t xml:space="preserve"> solicitadas neste cartório no ato de protocolo do titulo;</w:t>
            </w:r>
          </w:p>
        </w:tc>
        <w:tc>
          <w:tcPr>
            <w:tcW w:w="1417" w:type="dxa"/>
          </w:tcPr>
          <w:p w:rsidR="00CD706D" w:rsidRPr="00CD706D" w:rsidRDefault="00D52ACC" w:rsidP="00D52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último</w:t>
            </w:r>
          </w:p>
        </w:tc>
      </w:tr>
      <w:tr w:rsidR="00CD706D" w:rsidRPr="00CD706D" w:rsidTr="00CD706D">
        <w:tc>
          <w:tcPr>
            <w:tcW w:w="714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  <w:proofErr w:type="gramStart"/>
            <w:r w:rsidRPr="00CD706D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8784" w:type="dxa"/>
          </w:tcPr>
          <w:p w:rsidR="00CD706D" w:rsidRPr="00CD706D" w:rsidRDefault="00CD706D" w:rsidP="00CD706D">
            <w:pPr>
              <w:pStyle w:val="Corpodetexto"/>
              <w:tabs>
                <w:tab w:val="num" w:pos="1134"/>
              </w:tabs>
              <w:spacing w:after="0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>Apresentar as certidões negativas fiscais (</w:t>
            </w:r>
            <w:r w:rsidRPr="00CD706D">
              <w:rPr>
                <w:rFonts w:ascii="Arial" w:hAnsi="Arial" w:cs="Arial"/>
                <w:b/>
              </w:rPr>
              <w:t>CND de tributos:</w:t>
            </w:r>
            <w:r w:rsidRPr="00CD706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Municipal</w:t>
            </w:r>
            <w:r w:rsidRPr="00CD706D">
              <w:rPr>
                <w:rFonts w:ascii="Arial" w:hAnsi="Arial" w:cs="Arial"/>
                <w:b/>
              </w:rPr>
              <w:t>, Estadual e Federal</w:t>
            </w:r>
            <w:r w:rsidRPr="00CD706D">
              <w:rPr>
                <w:rFonts w:ascii="Arial" w:hAnsi="Arial" w:cs="Arial"/>
              </w:rPr>
              <w:t xml:space="preserve">) em nome dos proprietários do imóvel que está sendo integralizado, exigidas pela Lei 7.433/85, art. 4º do Decreto-Lei  93.240/86.  </w:t>
            </w:r>
            <w:r w:rsidRPr="00CD706D">
              <w:rPr>
                <w:rFonts w:ascii="Arial" w:hAnsi="Arial" w:cs="Arial"/>
                <w:b/>
                <w:u w:val="single"/>
              </w:rPr>
              <w:t>OBS:</w:t>
            </w:r>
            <w:r w:rsidRPr="00CD706D">
              <w:rPr>
                <w:rFonts w:ascii="Arial" w:hAnsi="Arial" w:cs="Arial"/>
              </w:rPr>
              <w:t xml:space="preserve"> A CND Estadual até pode ser dispensada mediante declaração por instrumento particular com firma reconhecida por verdadeira. </w:t>
            </w:r>
          </w:p>
        </w:tc>
        <w:tc>
          <w:tcPr>
            <w:tcW w:w="1417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</w:p>
        </w:tc>
      </w:tr>
      <w:tr w:rsidR="00CD706D" w:rsidRPr="00CD706D" w:rsidTr="00CD706D">
        <w:tc>
          <w:tcPr>
            <w:tcW w:w="714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  <w:proofErr w:type="gramStart"/>
            <w:r w:rsidRPr="00CD706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8784" w:type="dxa"/>
          </w:tcPr>
          <w:p w:rsidR="00CD706D" w:rsidRPr="00CD706D" w:rsidRDefault="00CD706D" w:rsidP="00CD706D">
            <w:pPr>
              <w:pStyle w:val="Corpodetexto"/>
              <w:tabs>
                <w:tab w:val="num" w:pos="1134"/>
              </w:tabs>
              <w:spacing w:after="0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  <w:b/>
              </w:rPr>
              <w:t>CND do INSS</w:t>
            </w:r>
            <w:r w:rsidRPr="00CD706D">
              <w:rPr>
                <w:rFonts w:ascii="Arial" w:hAnsi="Arial" w:cs="Arial"/>
              </w:rPr>
              <w:t xml:space="preserve"> em nome dos transmitentes (proprietários do imóvel) </w:t>
            </w:r>
            <w:r w:rsidRPr="00CD706D">
              <w:rPr>
                <w:rFonts w:ascii="Arial" w:hAnsi="Arial" w:cs="Arial"/>
                <w:b/>
                <w:u w:val="single"/>
              </w:rPr>
              <w:t>ou</w:t>
            </w:r>
            <w:r w:rsidRPr="00CD706D">
              <w:rPr>
                <w:rFonts w:ascii="Arial" w:hAnsi="Arial" w:cs="Arial"/>
              </w:rPr>
              <w:t xml:space="preserve"> declaração </w:t>
            </w:r>
            <w:proofErr w:type="gramStart"/>
            <w:r w:rsidRPr="00CD706D">
              <w:rPr>
                <w:rFonts w:ascii="Arial" w:hAnsi="Arial" w:cs="Arial"/>
              </w:rPr>
              <w:t>sob responsabilidade</w:t>
            </w:r>
            <w:proofErr w:type="gramEnd"/>
            <w:r w:rsidRPr="00CD706D">
              <w:rPr>
                <w:rFonts w:ascii="Arial" w:hAnsi="Arial" w:cs="Arial"/>
              </w:rPr>
              <w:t xml:space="preserve"> e com firma reconhecida por verdadeira de que </w:t>
            </w:r>
            <w:r w:rsidRPr="00CD706D">
              <w:rPr>
                <w:rFonts w:ascii="Arial" w:hAnsi="Arial" w:cs="Arial"/>
                <w:b/>
              </w:rPr>
              <w:t>não são contribuintes obrigatórios da Previdência Social</w:t>
            </w:r>
            <w:r w:rsidRPr="00CD706D">
              <w:rPr>
                <w:rFonts w:ascii="Arial" w:hAnsi="Arial" w:cs="Arial"/>
              </w:rPr>
              <w:t>, em observância ao art. 15, único c/c art. 47, I, "</w:t>
            </w:r>
            <w:r w:rsidRPr="00CD706D">
              <w:rPr>
                <w:rFonts w:ascii="Arial" w:hAnsi="Arial" w:cs="Arial"/>
                <w:i/>
              </w:rPr>
              <w:t xml:space="preserve">b" </w:t>
            </w:r>
            <w:r w:rsidRPr="00CD706D">
              <w:rPr>
                <w:rFonts w:ascii="Arial" w:hAnsi="Arial" w:cs="Arial"/>
              </w:rPr>
              <w:t>da Lei 8.212/91;</w:t>
            </w:r>
          </w:p>
          <w:p w:rsidR="00CD706D" w:rsidRPr="00CD706D" w:rsidRDefault="00CD706D" w:rsidP="00CD70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</w:p>
        </w:tc>
      </w:tr>
      <w:tr w:rsidR="00CD706D" w:rsidRPr="00CD706D" w:rsidTr="00CD706D">
        <w:tc>
          <w:tcPr>
            <w:tcW w:w="714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  <w:proofErr w:type="gramStart"/>
            <w:r w:rsidRPr="00CD706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8784" w:type="dxa"/>
          </w:tcPr>
          <w:p w:rsidR="00CD706D" w:rsidRPr="00CD706D" w:rsidRDefault="00CD706D" w:rsidP="00CD706D">
            <w:pPr>
              <w:pStyle w:val="Corpodetexto"/>
              <w:tabs>
                <w:tab w:val="num" w:pos="1134"/>
              </w:tabs>
              <w:spacing w:after="0"/>
              <w:jc w:val="both"/>
              <w:rPr>
                <w:rFonts w:ascii="Arial" w:hAnsi="Arial" w:cs="Arial"/>
              </w:rPr>
            </w:pPr>
            <w:r w:rsidRPr="00CD706D">
              <w:rPr>
                <w:rFonts w:ascii="Arial" w:hAnsi="Arial" w:cs="Arial"/>
              </w:rPr>
              <w:t xml:space="preserve">Os transmitentes devem declarar </w:t>
            </w:r>
            <w:proofErr w:type="gramStart"/>
            <w:r w:rsidRPr="00CD706D">
              <w:rPr>
                <w:rFonts w:ascii="Arial" w:hAnsi="Arial" w:cs="Arial"/>
              </w:rPr>
              <w:t>sob responsabilidade</w:t>
            </w:r>
            <w:proofErr w:type="gramEnd"/>
            <w:r w:rsidRPr="00CD706D">
              <w:rPr>
                <w:rFonts w:ascii="Arial" w:hAnsi="Arial" w:cs="Arial"/>
              </w:rPr>
              <w:t xml:space="preserve"> e com firma reconhecida por verdadeira, a obrigação constante no art. 1º, § 3º do Decreto 93.240/86: </w:t>
            </w:r>
            <w:r w:rsidRPr="00CD706D">
              <w:rPr>
                <w:rFonts w:ascii="Arial" w:hAnsi="Arial" w:cs="Arial"/>
                <w:i/>
              </w:rPr>
              <w:t xml:space="preserve">"Declarar sob pena de responsabilidade civil e penal, a inexistência de </w:t>
            </w:r>
            <w:r w:rsidRPr="00CD706D">
              <w:rPr>
                <w:rFonts w:ascii="Arial" w:hAnsi="Arial" w:cs="Arial"/>
                <w:b/>
                <w:i/>
              </w:rPr>
              <w:t xml:space="preserve">outras </w:t>
            </w:r>
            <w:r w:rsidRPr="00CD706D">
              <w:rPr>
                <w:rFonts w:ascii="Arial" w:hAnsi="Arial" w:cs="Arial"/>
                <w:b/>
                <w:i/>
              </w:rPr>
              <w:lastRenderedPageBreak/>
              <w:t>ações reais e pessoais reipersecutórias relativas ao imóvel e de outros ônus reais incidentes sobre o mesmo"</w:t>
            </w:r>
            <w:r w:rsidRPr="00CD706D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417" w:type="dxa"/>
          </w:tcPr>
          <w:p w:rsidR="00CD706D" w:rsidRPr="00CD706D" w:rsidRDefault="00CD706D" w:rsidP="00D52ACC">
            <w:pPr>
              <w:rPr>
                <w:rFonts w:ascii="Arial" w:hAnsi="Arial" w:cs="Arial"/>
              </w:rPr>
            </w:pPr>
          </w:p>
        </w:tc>
      </w:tr>
    </w:tbl>
    <w:p w:rsidR="00CD706D" w:rsidRDefault="00CD706D" w:rsidP="00CD706D">
      <w:pPr>
        <w:jc w:val="both"/>
        <w:rPr>
          <w:rFonts w:ascii="Arial" w:hAnsi="Arial" w:cs="Arial"/>
        </w:rPr>
      </w:pPr>
    </w:p>
    <w:p w:rsidR="00CD706D" w:rsidRPr="00CD706D" w:rsidRDefault="00CD706D" w:rsidP="00CD706D">
      <w:pPr>
        <w:jc w:val="both"/>
        <w:rPr>
          <w:rFonts w:ascii="Arial" w:hAnsi="Arial" w:cs="Arial"/>
        </w:rPr>
      </w:pPr>
    </w:p>
    <w:p w:rsidR="00CD706D" w:rsidRPr="00CD706D" w:rsidRDefault="00CD706D" w:rsidP="00CD706D">
      <w:pPr>
        <w:pStyle w:val="Corpodetexto"/>
        <w:spacing w:after="0" w:line="360" w:lineRule="auto"/>
        <w:ind w:left="851" w:hanging="1277"/>
        <w:jc w:val="both"/>
        <w:rPr>
          <w:rFonts w:ascii="Arial" w:hAnsi="Arial" w:cs="Arial"/>
          <w:b/>
        </w:rPr>
      </w:pPr>
      <w:r w:rsidRPr="00CD706D">
        <w:rPr>
          <w:rFonts w:ascii="Arial" w:hAnsi="Arial" w:cs="Arial"/>
          <w:b/>
        </w:rPr>
        <w:t>OBSERVAÇÕES:</w:t>
      </w:r>
    </w:p>
    <w:p w:rsidR="00CD706D" w:rsidRPr="00CD706D" w:rsidRDefault="00CD706D" w:rsidP="00CD706D">
      <w:pPr>
        <w:pStyle w:val="Corpodetexto"/>
        <w:spacing w:after="0" w:line="360" w:lineRule="auto"/>
        <w:ind w:left="851" w:hanging="1277"/>
        <w:jc w:val="both"/>
        <w:rPr>
          <w:rFonts w:ascii="Arial" w:hAnsi="Arial" w:cs="Arial"/>
          <w:sz w:val="8"/>
        </w:rPr>
      </w:pPr>
    </w:p>
    <w:p w:rsidR="00CD706D" w:rsidRPr="00CD706D" w:rsidRDefault="00CD706D" w:rsidP="00CD706D">
      <w:pPr>
        <w:pStyle w:val="Corpodetexto"/>
        <w:numPr>
          <w:ilvl w:val="0"/>
          <w:numId w:val="4"/>
        </w:numPr>
        <w:tabs>
          <w:tab w:val="clear" w:pos="1571"/>
          <w:tab w:val="num" w:pos="-142"/>
        </w:tabs>
        <w:spacing w:after="0" w:line="360" w:lineRule="auto"/>
        <w:ind w:left="-56" w:hanging="228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>Verificar a qualificação dos proprietários e necessidade de averbação de dados – fazer requerimento e apresentar a documentação;</w:t>
      </w:r>
    </w:p>
    <w:p w:rsidR="00CD706D" w:rsidRPr="00CD706D" w:rsidRDefault="00CD706D" w:rsidP="00CD706D">
      <w:pPr>
        <w:pStyle w:val="Corpodetexto"/>
        <w:numPr>
          <w:ilvl w:val="0"/>
          <w:numId w:val="4"/>
        </w:numPr>
        <w:tabs>
          <w:tab w:val="clear" w:pos="1571"/>
          <w:tab w:val="num" w:pos="-142"/>
        </w:tabs>
        <w:spacing w:after="0" w:line="360" w:lineRule="auto"/>
        <w:ind w:left="-56" w:hanging="228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 xml:space="preserve">Caso </w:t>
      </w:r>
      <w:proofErr w:type="gramStart"/>
      <w:r w:rsidRPr="00CD706D">
        <w:rPr>
          <w:rFonts w:ascii="Arial" w:hAnsi="Arial" w:cs="Arial"/>
        </w:rPr>
        <w:t>proprietário(</w:t>
      </w:r>
      <w:proofErr w:type="gramEnd"/>
      <w:r w:rsidRPr="00CD706D">
        <w:rPr>
          <w:rFonts w:ascii="Arial" w:hAnsi="Arial" w:cs="Arial"/>
        </w:rPr>
        <w:t>a)/transmitente CASADO: para a integralização de Capital deverá haver a anuência do cônjuge (pode ser no próprio instrumento);</w:t>
      </w:r>
    </w:p>
    <w:p w:rsidR="00CD706D" w:rsidRPr="00CD706D" w:rsidRDefault="00CD706D" w:rsidP="00CD706D">
      <w:pPr>
        <w:pStyle w:val="Corpodetexto"/>
        <w:numPr>
          <w:ilvl w:val="0"/>
          <w:numId w:val="4"/>
        </w:numPr>
        <w:tabs>
          <w:tab w:val="clear" w:pos="1571"/>
          <w:tab w:val="num" w:pos="-142"/>
        </w:tabs>
        <w:spacing w:after="0" w:line="360" w:lineRule="auto"/>
        <w:ind w:left="-56" w:hanging="228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 xml:space="preserve"> </w:t>
      </w:r>
      <w:proofErr w:type="gramStart"/>
      <w:r w:rsidRPr="00CD706D">
        <w:rPr>
          <w:rFonts w:ascii="Arial" w:hAnsi="Arial" w:cs="Arial"/>
        </w:rPr>
        <w:t>Proprietário(</w:t>
      </w:r>
      <w:proofErr w:type="gramEnd"/>
      <w:r w:rsidRPr="00CD706D">
        <w:rPr>
          <w:rFonts w:ascii="Arial" w:hAnsi="Arial" w:cs="Arial"/>
        </w:rPr>
        <w:t xml:space="preserve">a)/transmitente NÃO CASADO: o ideal é que apresente apresentar declaração de que não vive em União estável (com firma reconhecida por verdadeira). Caso conviva em União Estável, </w:t>
      </w:r>
      <w:proofErr w:type="gramStart"/>
      <w:r w:rsidRPr="00CD706D">
        <w:rPr>
          <w:rFonts w:ascii="Arial" w:hAnsi="Arial" w:cs="Arial"/>
        </w:rPr>
        <w:t>a(</w:t>
      </w:r>
      <w:proofErr w:type="gramEnd"/>
      <w:r w:rsidRPr="00CD706D">
        <w:rPr>
          <w:rFonts w:ascii="Arial" w:hAnsi="Arial" w:cs="Arial"/>
        </w:rPr>
        <w:t>o) companheira(o) deverá figurar como anuente no contrato).</w:t>
      </w:r>
    </w:p>
    <w:p w:rsidR="00CD706D" w:rsidRPr="00CD706D" w:rsidRDefault="00CD706D" w:rsidP="00CD706D">
      <w:pPr>
        <w:pStyle w:val="Corpodetexto"/>
        <w:numPr>
          <w:ilvl w:val="0"/>
          <w:numId w:val="10"/>
        </w:numPr>
        <w:tabs>
          <w:tab w:val="num" w:pos="1134"/>
        </w:tabs>
        <w:spacing w:after="0" w:line="360" w:lineRule="auto"/>
        <w:jc w:val="both"/>
        <w:rPr>
          <w:rFonts w:ascii="Arial" w:hAnsi="Arial" w:cs="Arial"/>
        </w:rPr>
      </w:pPr>
      <w:r w:rsidRPr="00CD706D">
        <w:rPr>
          <w:rFonts w:ascii="Arial" w:hAnsi="Arial" w:cs="Arial"/>
          <w:b/>
        </w:rPr>
        <w:t>Requerimento</w:t>
      </w:r>
      <w:r w:rsidRPr="00CD706D">
        <w:rPr>
          <w:rFonts w:ascii="Arial" w:hAnsi="Arial" w:cs="Arial"/>
        </w:rPr>
        <w:t xml:space="preserve"> dos interessados com qualificação completa (nome, CPF, RG, estado civil, profissão, capacidade, residência e domicílio; se o interessado for casado, constar ainda nome do cônjuge, CPF, RG, profissão, capacidade, e o regime de bens adotado), com firmas reconhecidas por autenticidade, solicitando que se </w:t>
      </w:r>
      <w:proofErr w:type="gramStart"/>
      <w:r w:rsidRPr="00CD706D">
        <w:rPr>
          <w:rFonts w:ascii="Arial" w:hAnsi="Arial" w:cs="Arial"/>
        </w:rPr>
        <w:t>proceda o</w:t>
      </w:r>
      <w:proofErr w:type="gramEnd"/>
      <w:r w:rsidRPr="00CD706D">
        <w:rPr>
          <w:rFonts w:ascii="Arial" w:hAnsi="Arial" w:cs="Arial"/>
        </w:rPr>
        <w:t xml:space="preserve"> registro da integralização e informando em quais imóveis e respectivos números das matrículas;</w:t>
      </w:r>
    </w:p>
    <w:p w:rsidR="00CD706D" w:rsidRPr="00CD706D" w:rsidRDefault="00CD706D" w:rsidP="00CD706D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>Se for imóvel rural, apresentar CCIR e ITR atuais.</w:t>
      </w:r>
    </w:p>
    <w:p w:rsidR="00CD706D" w:rsidRPr="00CD706D" w:rsidRDefault="00CD706D" w:rsidP="00CD706D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 xml:space="preserve">Apresentar Certidões Negativas de Feitos </w:t>
      </w:r>
      <w:proofErr w:type="gramStart"/>
      <w:r w:rsidRPr="00CD706D">
        <w:rPr>
          <w:rFonts w:ascii="Arial" w:hAnsi="Arial" w:cs="Arial"/>
        </w:rPr>
        <w:t>Ajuizados referente aos transmitentes</w:t>
      </w:r>
      <w:proofErr w:type="gramEnd"/>
      <w:r w:rsidRPr="00CD706D">
        <w:rPr>
          <w:rFonts w:ascii="Arial" w:hAnsi="Arial" w:cs="Arial"/>
        </w:rPr>
        <w:t xml:space="preserve"> (sócios que integralizam):</w:t>
      </w:r>
    </w:p>
    <w:p w:rsidR="00CD706D" w:rsidRPr="00CD706D" w:rsidRDefault="00CD706D" w:rsidP="00CD706D">
      <w:pPr>
        <w:tabs>
          <w:tab w:val="left" w:pos="360"/>
        </w:tabs>
        <w:spacing w:line="360" w:lineRule="auto"/>
        <w:ind w:left="1211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 xml:space="preserve"> Justiça Federal</w:t>
      </w:r>
    </w:p>
    <w:p w:rsidR="00CD706D" w:rsidRPr="00CD706D" w:rsidRDefault="00CD706D" w:rsidP="00CD706D">
      <w:pPr>
        <w:tabs>
          <w:tab w:val="left" w:pos="360"/>
        </w:tabs>
        <w:spacing w:line="360" w:lineRule="auto"/>
        <w:ind w:left="1211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>Justiça Estadual (primeiro e segundo graus)</w:t>
      </w:r>
    </w:p>
    <w:p w:rsidR="00CD706D" w:rsidRPr="00CD706D" w:rsidRDefault="00CD706D" w:rsidP="00CD706D">
      <w:pPr>
        <w:tabs>
          <w:tab w:val="left" w:pos="360"/>
        </w:tabs>
        <w:spacing w:line="360" w:lineRule="auto"/>
        <w:ind w:left="1211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>Justiça do Trabalho</w:t>
      </w:r>
    </w:p>
    <w:p w:rsidR="00CD706D" w:rsidRPr="00CD706D" w:rsidRDefault="00CD706D" w:rsidP="00CD706D">
      <w:pPr>
        <w:tabs>
          <w:tab w:val="left" w:pos="360"/>
        </w:tabs>
        <w:spacing w:line="360" w:lineRule="auto"/>
        <w:ind w:left="1211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 xml:space="preserve">Certidão Negativa de Débitos Trabalhistas. </w:t>
      </w:r>
    </w:p>
    <w:p w:rsidR="00CD706D" w:rsidRPr="00CD706D" w:rsidRDefault="00CD706D" w:rsidP="00CD706D">
      <w:pPr>
        <w:tabs>
          <w:tab w:val="left" w:pos="360"/>
        </w:tabs>
        <w:spacing w:line="360" w:lineRule="auto"/>
        <w:ind w:left="1211"/>
        <w:jc w:val="both"/>
        <w:rPr>
          <w:rFonts w:ascii="Arial" w:hAnsi="Arial" w:cs="Arial"/>
        </w:rPr>
      </w:pPr>
    </w:p>
    <w:p w:rsidR="004301C5" w:rsidRPr="00CD706D" w:rsidRDefault="00CD706D" w:rsidP="00CD706D">
      <w:pPr>
        <w:tabs>
          <w:tab w:val="left" w:pos="360"/>
        </w:tabs>
        <w:spacing w:line="360" w:lineRule="auto"/>
        <w:ind w:firstLine="1211"/>
        <w:jc w:val="both"/>
        <w:rPr>
          <w:rFonts w:ascii="Arial" w:hAnsi="Arial" w:cs="Arial"/>
        </w:rPr>
      </w:pPr>
      <w:r w:rsidRPr="00CD706D">
        <w:rPr>
          <w:rFonts w:ascii="Arial" w:hAnsi="Arial" w:cs="Arial"/>
        </w:rPr>
        <w:t xml:space="preserve">Caso alguma destas certidões seja positiva, é necessário que as partes declarem que a existência é do seu conhecimento e que assumem qualquer responsabilidade decorrente de eventual fraude a credores ou a execução, via instrumento particular, com firma reconhecida por verdadeira. </w:t>
      </w:r>
    </w:p>
    <w:sectPr w:rsidR="004301C5" w:rsidRPr="00CD706D" w:rsidSect="00CD7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CC" w:rsidRDefault="00D52ACC" w:rsidP="00CD706D">
      <w:r>
        <w:separator/>
      </w:r>
    </w:p>
  </w:endnote>
  <w:endnote w:type="continuationSeparator" w:id="0">
    <w:p w:rsidR="00D52ACC" w:rsidRDefault="00D52ACC" w:rsidP="00CD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0B" w:rsidRDefault="00FC35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0B" w:rsidRDefault="00FC3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0B" w:rsidRDefault="00FC3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CC" w:rsidRDefault="00D52ACC" w:rsidP="00CD706D">
      <w:r>
        <w:separator/>
      </w:r>
    </w:p>
  </w:footnote>
  <w:footnote w:type="continuationSeparator" w:id="0">
    <w:p w:rsidR="00D52ACC" w:rsidRDefault="00D52ACC" w:rsidP="00CD7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0B" w:rsidRDefault="00FC35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DC" w:rsidRPr="00C449BB" w:rsidRDefault="00A851DC" w:rsidP="00A851DC">
    <w:pPr>
      <w:ind w:firstLine="3060"/>
      <w:jc w:val="center"/>
      <w:rPr>
        <w:rFonts w:ascii="Arial" w:eastAsia="Arial Unicode MS" w:hAnsi="Arial" w:cs="Arial"/>
        <w:b/>
        <w:bCs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-48895</wp:posOffset>
          </wp:positionV>
          <wp:extent cx="6233795" cy="970280"/>
          <wp:effectExtent l="0" t="0" r="0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379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49BB">
      <w:rPr>
        <w:rFonts w:ascii="Arial" w:eastAsia="Arial Unicode MS" w:hAnsi="Arial" w:cs="Arial"/>
        <w:b/>
        <w:bCs/>
        <w:sz w:val="20"/>
      </w:rPr>
      <w:t xml:space="preserve">REGISTRO DE IMÓVEIS, TÍTULOS E </w:t>
    </w:r>
    <w:proofErr w:type="gramStart"/>
    <w:r w:rsidRPr="00C449BB">
      <w:rPr>
        <w:rFonts w:ascii="Arial" w:eastAsia="Arial Unicode MS" w:hAnsi="Arial" w:cs="Arial"/>
        <w:b/>
        <w:bCs/>
        <w:sz w:val="20"/>
      </w:rPr>
      <w:t>DOCUMENTOS</w:t>
    </w:r>
    <w:proofErr w:type="gramEnd"/>
  </w:p>
  <w:p w:rsidR="00A851DC" w:rsidRPr="00C449BB" w:rsidRDefault="00A851DC" w:rsidP="00A851DC">
    <w:pPr>
      <w:ind w:left="2127" w:firstLine="709"/>
      <w:jc w:val="center"/>
      <w:rPr>
        <w:rFonts w:ascii="Arial" w:eastAsia="Arial Unicode MS" w:hAnsi="Arial" w:cs="Arial"/>
        <w:b/>
        <w:bCs/>
        <w:sz w:val="20"/>
      </w:rPr>
    </w:pPr>
    <w:r w:rsidRPr="00C449BB">
      <w:rPr>
        <w:rFonts w:ascii="Arial" w:eastAsia="Arial Unicode MS" w:hAnsi="Arial" w:cs="Arial"/>
        <w:b/>
        <w:bCs/>
        <w:sz w:val="20"/>
      </w:rPr>
      <w:t>COMARCA DE PORTO ESPERIDIÃO - MT</w:t>
    </w:r>
  </w:p>
  <w:p w:rsidR="00A851DC" w:rsidRPr="00C449BB" w:rsidRDefault="00A851DC" w:rsidP="00A851DC">
    <w:pPr>
      <w:ind w:firstLine="2880"/>
      <w:jc w:val="center"/>
      <w:outlineLvl w:val="0"/>
      <w:rPr>
        <w:rFonts w:ascii="Arial" w:eastAsia="Arial Unicode MS" w:hAnsi="Arial" w:cs="Arial"/>
        <w:bCs/>
        <w:sz w:val="20"/>
        <w:szCs w:val="22"/>
      </w:rPr>
    </w:pPr>
    <w:r>
      <w:rPr>
        <w:rFonts w:ascii="Arial" w:eastAsia="Arial Unicode MS" w:hAnsi="Arial" w:cs="Arial"/>
        <w:bCs/>
        <w:sz w:val="20"/>
        <w:szCs w:val="22"/>
      </w:rPr>
      <w:t xml:space="preserve">Rua Miguel Felipe dos Santos, n.º </w:t>
    </w:r>
    <w:proofErr w:type="gramStart"/>
    <w:r>
      <w:rPr>
        <w:rFonts w:ascii="Arial" w:eastAsia="Arial Unicode MS" w:hAnsi="Arial" w:cs="Arial"/>
        <w:bCs/>
        <w:sz w:val="20"/>
        <w:szCs w:val="22"/>
      </w:rPr>
      <w:t>76</w:t>
    </w:r>
    <w:proofErr w:type="gramEnd"/>
  </w:p>
  <w:p w:rsidR="00A851DC" w:rsidRPr="00C449BB" w:rsidRDefault="00A851DC" w:rsidP="00A851DC">
    <w:pPr>
      <w:ind w:firstLine="2880"/>
      <w:jc w:val="center"/>
      <w:outlineLvl w:val="0"/>
      <w:rPr>
        <w:rFonts w:ascii="Arial" w:eastAsia="Arial Unicode MS" w:hAnsi="Arial" w:cs="Arial"/>
        <w:bCs/>
        <w:sz w:val="20"/>
        <w:szCs w:val="22"/>
      </w:rPr>
    </w:pPr>
    <w:proofErr w:type="spellStart"/>
    <w:r w:rsidRPr="00C449BB">
      <w:rPr>
        <w:rFonts w:ascii="Arial" w:eastAsia="Arial Unicode MS" w:hAnsi="Arial" w:cs="Arial"/>
        <w:bCs/>
        <w:sz w:val="20"/>
        <w:szCs w:val="22"/>
      </w:rPr>
      <w:t>Tel</w:t>
    </w:r>
    <w:proofErr w:type="spellEnd"/>
    <w:r w:rsidRPr="00C449BB">
      <w:rPr>
        <w:rFonts w:ascii="Arial" w:eastAsia="Arial Unicode MS" w:hAnsi="Arial" w:cs="Arial"/>
        <w:bCs/>
        <w:sz w:val="20"/>
        <w:szCs w:val="22"/>
      </w:rPr>
      <w:t>: (65) 3225 1610</w:t>
    </w:r>
    <w:r>
      <w:rPr>
        <w:rFonts w:ascii="Arial" w:eastAsia="Arial Unicode MS" w:hAnsi="Arial" w:cs="Arial"/>
        <w:bCs/>
        <w:sz w:val="20"/>
        <w:szCs w:val="22"/>
      </w:rPr>
      <w:t xml:space="preserve"> ou 9921 1610</w:t>
    </w:r>
  </w:p>
  <w:p w:rsidR="00A851DC" w:rsidRPr="00C449BB" w:rsidRDefault="00A851DC" w:rsidP="00A851DC">
    <w:pPr>
      <w:ind w:firstLine="3420"/>
      <w:jc w:val="center"/>
      <w:outlineLvl w:val="0"/>
      <w:rPr>
        <w:rFonts w:ascii="Arial" w:eastAsia="Arial Unicode MS" w:hAnsi="Arial" w:cs="Arial"/>
        <w:bCs/>
        <w:sz w:val="20"/>
        <w:szCs w:val="22"/>
      </w:rPr>
    </w:pPr>
    <w:hyperlink r:id="rId2" w:history="1">
      <w:r w:rsidRPr="00C449BB">
        <w:rPr>
          <w:rStyle w:val="Hyperlink"/>
          <w:rFonts w:ascii="Arial" w:eastAsia="Arial Unicode MS" w:hAnsi="Arial" w:cs="Arial"/>
          <w:bCs/>
          <w:sz w:val="20"/>
          <w:szCs w:val="22"/>
        </w:rPr>
        <w:t>www.primeirooficioporto.com.br</w:t>
      </w:r>
    </w:hyperlink>
  </w:p>
  <w:p w:rsidR="00A851DC" w:rsidRPr="00C449BB" w:rsidRDefault="00A851DC" w:rsidP="00A851DC">
    <w:pPr>
      <w:ind w:left="120" w:firstLine="3420"/>
      <w:jc w:val="center"/>
      <w:outlineLvl w:val="0"/>
      <w:rPr>
        <w:rFonts w:ascii="Arial" w:eastAsia="Arial Unicode MS" w:hAnsi="Arial" w:cs="Arial"/>
        <w:bCs/>
        <w:iCs/>
        <w:sz w:val="20"/>
      </w:rPr>
    </w:pPr>
    <w:r w:rsidRPr="00C449BB">
      <w:rPr>
        <w:rFonts w:ascii="Arial" w:eastAsia="Arial Unicode MS" w:hAnsi="Arial" w:cs="Arial"/>
        <w:bCs/>
        <w:sz w:val="20"/>
      </w:rPr>
      <w:t xml:space="preserve">Rosangela </w:t>
    </w:r>
    <w:proofErr w:type="spellStart"/>
    <w:r w:rsidRPr="00C449BB">
      <w:rPr>
        <w:rFonts w:ascii="Arial" w:eastAsia="Arial Unicode MS" w:hAnsi="Arial" w:cs="Arial"/>
        <w:bCs/>
        <w:sz w:val="20"/>
      </w:rPr>
      <w:t>Poloni</w:t>
    </w:r>
    <w:proofErr w:type="spellEnd"/>
    <w:r w:rsidRPr="00C449BB">
      <w:rPr>
        <w:rFonts w:ascii="Arial" w:eastAsia="Arial Unicode MS" w:hAnsi="Arial" w:cs="Arial"/>
        <w:bCs/>
        <w:sz w:val="20"/>
      </w:rPr>
      <w:t xml:space="preserve"> – </w:t>
    </w:r>
    <w:r w:rsidRPr="00C449BB">
      <w:rPr>
        <w:rFonts w:ascii="Arial" w:eastAsia="Arial Unicode MS" w:hAnsi="Arial" w:cs="Arial"/>
        <w:bCs/>
        <w:iCs/>
        <w:sz w:val="20"/>
      </w:rPr>
      <w:t>Registradora</w:t>
    </w:r>
  </w:p>
  <w:p w:rsidR="00D52ACC" w:rsidRDefault="00D52ACC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50B" w:rsidRDefault="00FC35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9A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7254B90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9AB08C2"/>
    <w:multiLevelType w:val="hybridMultilevel"/>
    <w:tmpl w:val="AEF20BAE"/>
    <w:lvl w:ilvl="0" w:tplc="921E002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5826"/>
    <w:multiLevelType w:val="hybridMultilevel"/>
    <w:tmpl w:val="E2B4C24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42F07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231E739A"/>
    <w:multiLevelType w:val="hybridMultilevel"/>
    <w:tmpl w:val="432C63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7827"/>
    <w:multiLevelType w:val="hybridMultilevel"/>
    <w:tmpl w:val="61FC79FA"/>
    <w:lvl w:ilvl="0" w:tplc="0416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DA5684F"/>
    <w:multiLevelType w:val="hybridMultilevel"/>
    <w:tmpl w:val="7868BD78"/>
    <w:lvl w:ilvl="0" w:tplc="4664F5D4">
      <w:start w:val="7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0E7706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71CF5D38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2E7654E"/>
    <w:multiLevelType w:val="hybridMultilevel"/>
    <w:tmpl w:val="DFDE017C"/>
    <w:lvl w:ilvl="0" w:tplc="4664F5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6D"/>
    <w:rsid w:val="004301C5"/>
    <w:rsid w:val="005B7AEF"/>
    <w:rsid w:val="00A851DC"/>
    <w:rsid w:val="00CD706D"/>
    <w:rsid w:val="00D52ACC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06D"/>
  </w:style>
  <w:style w:type="paragraph" w:styleId="Rodap">
    <w:name w:val="footer"/>
    <w:basedOn w:val="Normal"/>
    <w:link w:val="RodapChar"/>
    <w:uiPriority w:val="99"/>
    <w:unhideWhenUsed/>
    <w:rsid w:val="00CD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06D"/>
  </w:style>
  <w:style w:type="paragraph" w:styleId="Textodebalo">
    <w:name w:val="Balloon Text"/>
    <w:basedOn w:val="Normal"/>
    <w:link w:val="TextodebaloChar"/>
    <w:uiPriority w:val="99"/>
    <w:semiHidden/>
    <w:unhideWhenUsed/>
    <w:rsid w:val="00CD7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06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D706D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CorpodetextoChar">
    <w:name w:val="Corpo de texto Char"/>
    <w:basedOn w:val="Fontepargpadro"/>
    <w:link w:val="Corpodetexto"/>
    <w:rsid w:val="00CD706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2ACC"/>
    <w:pPr>
      <w:ind w:left="720"/>
      <w:contextualSpacing/>
    </w:pPr>
  </w:style>
  <w:style w:type="character" w:styleId="Hyperlink">
    <w:name w:val="Hyperlink"/>
    <w:semiHidden/>
    <w:unhideWhenUsed/>
    <w:rsid w:val="00FC35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70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06D"/>
  </w:style>
  <w:style w:type="paragraph" w:styleId="Rodap">
    <w:name w:val="footer"/>
    <w:basedOn w:val="Normal"/>
    <w:link w:val="RodapChar"/>
    <w:uiPriority w:val="99"/>
    <w:unhideWhenUsed/>
    <w:rsid w:val="00CD70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06D"/>
  </w:style>
  <w:style w:type="paragraph" w:styleId="Textodebalo">
    <w:name w:val="Balloon Text"/>
    <w:basedOn w:val="Normal"/>
    <w:link w:val="TextodebaloChar"/>
    <w:uiPriority w:val="99"/>
    <w:semiHidden/>
    <w:unhideWhenUsed/>
    <w:rsid w:val="00CD70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06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CD706D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CorpodetextoChar">
    <w:name w:val="Corpo de texto Char"/>
    <w:basedOn w:val="Fontepargpadro"/>
    <w:link w:val="Corpodetexto"/>
    <w:rsid w:val="00CD706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2ACC"/>
    <w:pPr>
      <w:ind w:left="720"/>
      <w:contextualSpacing/>
    </w:pPr>
  </w:style>
  <w:style w:type="character" w:styleId="Hyperlink">
    <w:name w:val="Hyperlink"/>
    <w:semiHidden/>
    <w:unhideWhenUsed/>
    <w:rsid w:val="00FC3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iportoesperidiao@uol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Jeomar</dc:creator>
  <cp:lastModifiedBy>Jeomar</cp:lastModifiedBy>
  <cp:revision>4</cp:revision>
  <cp:lastPrinted>2014-12-18T13:21:00Z</cp:lastPrinted>
  <dcterms:created xsi:type="dcterms:W3CDTF">2014-12-18T12:58:00Z</dcterms:created>
  <dcterms:modified xsi:type="dcterms:W3CDTF">2015-09-14T11:28:00Z</dcterms:modified>
</cp:coreProperties>
</file>