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FCAF" w14:textId="77777777" w:rsidR="00271F0D" w:rsidRDefault="00CD706D" w:rsidP="004E39E5">
      <w:pPr>
        <w:ind w:left="-993" w:right="-850"/>
        <w:jc w:val="center"/>
        <w:outlineLvl w:val="0"/>
        <w:rPr>
          <w:rFonts w:ascii="Arial" w:hAnsi="Arial" w:cs="Arial"/>
          <w:b/>
          <w:color w:val="000000"/>
        </w:rPr>
      </w:pPr>
      <w:r w:rsidRPr="00944AFE">
        <w:rPr>
          <w:rFonts w:ascii="Arial" w:hAnsi="Arial" w:cs="Arial"/>
          <w:b/>
          <w:color w:val="000000"/>
        </w:rPr>
        <w:t>Documentos que devem ser apresentados para</w:t>
      </w:r>
    </w:p>
    <w:p w14:paraId="752D306B" w14:textId="3A0E0C77" w:rsidR="00CD706D" w:rsidRPr="00944AFE" w:rsidRDefault="00CD706D" w:rsidP="00DA77B8">
      <w:pPr>
        <w:ind w:left="-1134" w:right="-850"/>
        <w:jc w:val="center"/>
        <w:outlineLvl w:val="0"/>
        <w:rPr>
          <w:rFonts w:ascii="Arial" w:hAnsi="Arial" w:cs="Arial"/>
          <w:b/>
          <w:color w:val="000000"/>
        </w:rPr>
      </w:pPr>
      <w:r w:rsidRPr="00944AFE">
        <w:rPr>
          <w:rFonts w:ascii="Arial" w:hAnsi="Arial" w:cs="Arial"/>
          <w:b/>
          <w:color w:val="000000"/>
        </w:rPr>
        <w:t xml:space="preserve"> </w:t>
      </w:r>
      <w:r w:rsidR="00271F0D">
        <w:rPr>
          <w:rFonts w:ascii="Arial" w:hAnsi="Arial" w:cs="Arial"/>
          <w:b/>
          <w:color w:val="000000"/>
        </w:rPr>
        <w:t>Incorporação, Cisão e Fusão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357"/>
        <w:gridCol w:w="963"/>
      </w:tblGrid>
      <w:tr w:rsidR="00CD706D" w:rsidRPr="00EC64D0" w14:paraId="75074023" w14:textId="77777777" w:rsidTr="004E39E5">
        <w:tc>
          <w:tcPr>
            <w:tcW w:w="595" w:type="dxa"/>
          </w:tcPr>
          <w:p w14:paraId="4BD06021" w14:textId="77777777" w:rsidR="00CD706D" w:rsidRPr="00EC64D0" w:rsidRDefault="00CD706D" w:rsidP="000033E5">
            <w:pPr>
              <w:ind w:left="-96" w:right="-136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9357" w:type="dxa"/>
          </w:tcPr>
          <w:p w14:paraId="1404AD54" w14:textId="77777777" w:rsidR="00CD706D" w:rsidRPr="00EC64D0" w:rsidRDefault="00CD706D" w:rsidP="001B44FD">
            <w:pPr>
              <w:ind w:left="6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Documento</w:t>
            </w:r>
          </w:p>
        </w:tc>
        <w:tc>
          <w:tcPr>
            <w:tcW w:w="963" w:type="dxa"/>
          </w:tcPr>
          <w:p w14:paraId="127A331B" w14:textId="77777777" w:rsidR="00CD706D" w:rsidRPr="00EC64D0" w:rsidRDefault="00CD706D" w:rsidP="00D52AC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Status</w:t>
            </w:r>
          </w:p>
        </w:tc>
      </w:tr>
      <w:tr w:rsidR="005514DC" w:rsidRPr="00EC64D0" w14:paraId="063B927C" w14:textId="77777777" w:rsidTr="004E39E5">
        <w:tc>
          <w:tcPr>
            <w:tcW w:w="595" w:type="dxa"/>
          </w:tcPr>
          <w:p w14:paraId="79C2CA87" w14:textId="157C4A47" w:rsidR="005514DC" w:rsidRPr="00EC64D0" w:rsidRDefault="0067633B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9357" w:type="dxa"/>
          </w:tcPr>
          <w:p w14:paraId="5B47AC23" w14:textId="77777777" w:rsidR="005514DC" w:rsidRPr="00EC64D0" w:rsidRDefault="001B44FD" w:rsidP="001B44FD">
            <w:pPr>
              <w:pStyle w:val="Corpodetexto"/>
              <w:tabs>
                <w:tab w:val="left" w:pos="-80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>Requerimento com a indicação da alteração ocorrida, identificação do imóvel transmitido, a qualificação da proprietária atual e da nova proprietária do imóvel, com a firma reconhecida do representante legal da última.</w:t>
            </w:r>
          </w:p>
          <w:p w14:paraId="40E08C9D" w14:textId="3F90D9D3" w:rsidR="00EC64D0" w:rsidRPr="00EC64D0" w:rsidRDefault="00EC64D0" w:rsidP="001B44FD">
            <w:pPr>
              <w:pStyle w:val="Corpodetexto"/>
              <w:tabs>
                <w:tab w:val="left" w:pos="-80"/>
              </w:tabs>
              <w:spacing w:after="0"/>
              <w:ind w:left="6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Observação</w:t>
            </w:r>
            <w:r w:rsidRPr="00EC64D0">
              <w:rPr>
                <w:rFonts w:ascii="Arial" w:hAnsi="Arial" w:cs="Arial"/>
                <w:sz w:val="21"/>
                <w:szCs w:val="21"/>
              </w:rPr>
              <w:t>: O requerimento deverá conter a qualificação completa da empresa incorporadora, bem como a qualificação de seu representante com firmas reconhecidas por autenticidade, solicitando que se proceda o registro da integralização e informando em quais imóveis, respectivos números das matrículas e demais dados do imóvel.</w:t>
            </w:r>
          </w:p>
        </w:tc>
        <w:tc>
          <w:tcPr>
            <w:tcW w:w="963" w:type="dxa"/>
          </w:tcPr>
          <w:p w14:paraId="017F2859" w14:textId="77777777" w:rsidR="005514DC" w:rsidRPr="00EC64D0" w:rsidRDefault="005514DC" w:rsidP="0059570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06D" w:rsidRPr="00EC64D0" w14:paraId="4FA60411" w14:textId="77777777" w:rsidTr="004E39E5">
        <w:tc>
          <w:tcPr>
            <w:tcW w:w="595" w:type="dxa"/>
          </w:tcPr>
          <w:p w14:paraId="32347ACC" w14:textId="42070E7A" w:rsidR="00CD706D" w:rsidRPr="00EC64D0" w:rsidRDefault="0067633B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9357" w:type="dxa"/>
          </w:tcPr>
          <w:p w14:paraId="19F3F267" w14:textId="5A093985" w:rsidR="00CD706D" w:rsidRPr="00EC64D0" w:rsidRDefault="001B44FD" w:rsidP="001B44FD">
            <w:pPr>
              <w:pStyle w:val="Corpodetexto"/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Via original do contrato social ou alteração contratual, com a alteração em questão, devidamente registrada na Junta Comercial ou certidão original comprobatória da alteração que ora se requer seja averbada, emitida pelo respectivo órgão. </w:t>
            </w:r>
          </w:p>
          <w:p w14:paraId="3EA7130A" w14:textId="3E7E9F35" w:rsidR="00CD706D" w:rsidRPr="00EC64D0" w:rsidRDefault="001B44FD" w:rsidP="001B44F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62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* </w:t>
            </w:r>
            <w:r w:rsidR="00CD706D" w:rsidRPr="00EC64D0">
              <w:rPr>
                <w:rFonts w:ascii="Arial" w:hAnsi="Arial" w:cs="Arial"/>
                <w:sz w:val="21"/>
                <w:szCs w:val="21"/>
              </w:rPr>
              <w:t xml:space="preserve">Se </w:t>
            </w:r>
            <w:r w:rsidR="00CD706D" w:rsidRPr="00EC64D0">
              <w:rPr>
                <w:rFonts w:ascii="Arial" w:hAnsi="Arial" w:cs="Arial"/>
                <w:b/>
                <w:sz w:val="21"/>
                <w:szCs w:val="21"/>
              </w:rPr>
              <w:t>LTDA.</w:t>
            </w:r>
            <w:r w:rsidR="00CD706D" w:rsidRPr="00EC64D0">
              <w:rPr>
                <w:rFonts w:ascii="Arial" w:hAnsi="Arial" w:cs="Arial"/>
                <w:sz w:val="21"/>
                <w:szCs w:val="21"/>
              </w:rPr>
              <w:t xml:space="preserve">, deverá estar registrado na Junta Comercial - art. 64 da Lei 8.934/94; </w:t>
            </w:r>
          </w:p>
          <w:p w14:paraId="2A923443" w14:textId="34886C29" w:rsidR="00CD706D" w:rsidRPr="00EC64D0" w:rsidRDefault="001B44FD" w:rsidP="001B44F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62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* </w:t>
            </w:r>
            <w:r w:rsidR="00CD706D" w:rsidRPr="00EC64D0">
              <w:rPr>
                <w:rFonts w:ascii="Arial" w:hAnsi="Arial" w:cs="Arial"/>
                <w:sz w:val="21"/>
                <w:szCs w:val="21"/>
              </w:rPr>
              <w:t>Se S/A, é necessária a Ata (</w:t>
            </w:r>
            <w:proofErr w:type="spellStart"/>
            <w:r w:rsidR="00CD706D" w:rsidRPr="00EC64D0">
              <w:rPr>
                <w:rFonts w:ascii="Arial" w:hAnsi="Arial" w:cs="Arial"/>
                <w:sz w:val="21"/>
                <w:szCs w:val="21"/>
              </w:rPr>
              <w:t>Assembléia</w:t>
            </w:r>
            <w:proofErr w:type="spellEnd"/>
            <w:r w:rsidR="00CD706D" w:rsidRPr="00EC64D0">
              <w:rPr>
                <w:rFonts w:ascii="Arial" w:hAnsi="Arial" w:cs="Arial"/>
                <w:sz w:val="21"/>
                <w:szCs w:val="21"/>
              </w:rPr>
              <w:t xml:space="preserve"> Geral de Constituição da Sociedade Anônima) registrada na Junta Comercial ou Escritura Pública;</w:t>
            </w:r>
          </w:p>
          <w:p w14:paraId="7CB414B2" w14:textId="3148389C" w:rsidR="00CD706D" w:rsidRPr="00EC64D0" w:rsidRDefault="001B44FD" w:rsidP="001B44F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62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* </w:t>
            </w:r>
            <w:r w:rsidR="00CD706D" w:rsidRPr="00EC64D0">
              <w:rPr>
                <w:rFonts w:ascii="Arial" w:hAnsi="Arial" w:cs="Arial"/>
                <w:sz w:val="21"/>
                <w:szCs w:val="21"/>
              </w:rPr>
              <w:t>Apresentar uma cópia autenticada para arquivamento e a via original do Contrato Social registrado na Junta Comercial;</w:t>
            </w:r>
          </w:p>
          <w:p w14:paraId="203EC726" w14:textId="68048A09" w:rsidR="00CD706D" w:rsidRPr="00EC64D0" w:rsidRDefault="001B44FD" w:rsidP="001B44F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62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* </w:t>
            </w:r>
            <w:r w:rsidR="00CD706D" w:rsidRPr="00EC64D0">
              <w:rPr>
                <w:rFonts w:ascii="Arial" w:hAnsi="Arial" w:cs="Arial"/>
                <w:sz w:val="21"/>
                <w:szCs w:val="21"/>
                <w:u w:val="single"/>
              </w:rPr>
              <w:t>Anexar certidão simp</w:t>
            </w:r>
            <w:r w:rsidR="00CB6F63" w:rsidRPr="00EC64D0">
              <w:rPr>
                <w:rFonts w:ascii="Arial" w:hAnsi="Arial" w:cs="Arial"/>
                <w:sz w:val="21"/>
                <w:szCs w:val="21"/>
                <w:u w:val="single"/>
              </w:rPr>
              <w:t>lificada atualizada</w:t>
            </w:r>
            <w:r w:rsidR="00CB6F63" w:rsidRPr="00EC64D0">
              <w:rPr>
                <w:rFonts w:ascii="Arial" w:hAnsi="Arial" w:cs="Arial"/>
                <w:sz w:val="21"/>
                <w:szCs w:val="21"/>
              </w:rPr>
              <w:t xml:space="preserve"> (máximo de 3</w:t>
            </w:r>
            <w:r w:rsidR="00CD706D" w:rsidRPr="00EC64D0">
              <w:rPr>
                <w:rFonts w:ascii="Arial" w:hAnsi="Arial" w:cs="Arial"/>
                <w:sz w:val="21"/>
                <w:szCs w:val="21"/>
              </w:rPr>
              <w:t>0 dias) expedida pela Junta Comercial competente ou declaração com firma reconhecida de que não houve alteração do contrato social ou de que a alteração apresentada é a última existente.</w:t>
            </w:r>
          </w:p>
        </w:tc>
        <w:tc>
          <w:tcPr>
            <w:tcW w:w="963" w:type="dxa"/>
          </w:tcPr>
          <w:p w14:paraId="236AB4C7" w14:textId="77777777" w:rsidR="00CD706D" w:rsidRPr="00EC64D0" w:rsidRDefault="00CD706D" w:rsidP="0059570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633B" w:rsidRPr="00EC64D0" w14:paraId="2EB8E5E8" w14:textId="77777777" w:rsidTr="004E39E5">
        <w:tc>
          <w:tcPr>
            <w:tcW w:w="595" w:type="dxa"/>
          </w:tcPr>
          <w:p w14:paraId="1EC309EA" w14:textId="151A39E1" w:rsidR="0067633B" w:rsidRPr="00EC64D0" w:rsidRDefault="0067633B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9357" w:type="dxa"/>
          </w:tcPr>
          <w:p w14:paraId="3B6025CF" w14:textId="76201FA4" w:rsidR="0067633B" w:rsidRPr="00EC64D0" w:rsidRDefault="0067633B" w:rsidP="001B44FD">
            <w:pPr>
              <w:pStyle w:val="Corpodetexto"/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>Protocolo de Justificação (nos termos dos artigos 224 e 225 da Lei 6.404/76).</w:t>
            </w:r>
          </w:p>
        </w:tc>
        <w:tc>
          <w:tcPr>
            <w:tcW w:w="963" w:type="dxa"/>
          </w:tcPr>
          <w:p w14:paraId="72973AD5" w14:textId="77777777" w:rsidR="0067633B" w:rsidRPr="00EC64D0" w:rsidRDefault="0067633B" w:rsidP="0059570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4E3E" w:rsidRPr="00EC64D0" w14:paraId="5F55C9B0" w14:textId="77777777" w:rsidTr="004E39E5">
        <w:tc>
          <w:tcPr>
            <w:tcW w:w="595" w:type="dxa"/>
          </w:tcPr>
          <w:p w14:paraId="2355CE26" w14:textId="5C0B9D95" w:rsidR="000B4E3E" w:rsidRPr="00EC64D0" w:rsidRDefault="000B4E3E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9357" w:type="dxa"/>
          </w:tcPr>
          <w:p w14:paraId="2DD242A0" w14:textId="7B2F3C05" w:rsidR="000B4E3E" w:rsidRPr="00EC64D0" w:rsidRDefault="000B4E3E" w:rsidP="001B44FD">
            <w:pPr>
              <w:pStyle w:val="Corpodetexto"/>
              <w:tabs>
                <w:tab w:val="num" w:pos="1134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>Declaração do ITR do último exercício ou Laudo de Avaliação dos bens objeto de transmissão para a nova sociedade, contendo descrição do bem (no mínimo: número da matrícula, Registro de Imóveis competente e Comarca) e valor de avaliação do mesmo.</w:t>
            </w:r>
          </w:p>
        </w:tc>
        <w:tc>
          <w:tcPr>
            <w:tcW w:w="963" w:type="dxa"/>
          </w:tcPr>
          <w:p w14:paraId="7652BE27" w14:textId="77777777" w:rsidR="000B4E3E" w:rsidRPr="00EC64D0" w:rsidRDefault="000B4E3E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06D" w:rsidRPr="00EC64D0" w14:paraId="117DB60D" w14:textId="77777777" w:rsidTr="004E39E5">
        <w:tc>
          <w:tcPr>
            <w:tcW w:w="595" w:type="dxa"/>
          </w:tcPr>
          <w:p w14:paraId="2EF6EED9" w14:textId="2B247477" w:rsidR="00CD706D" w:rsidRPr="00EC64D0" w:rsidRDefault="000B4E3E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9357" w:type="dxa"/>
          </w:tcPr>
          <w:p w14:paraId="5235B92C" w14:textId="7CA18C21" w:rsidR="00CD706D" w:rsidRPr="00EC64D0" w:rsidRDefault="00CD706D" w:rsidP="001B44FD">
            <w:pPr>
              <w:pStyle w:val="Corpodetexto"/>
              <w:tabs>
                <w:tab w:val="num" w:pos="1134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Apresentar </w:t>
            </w:r>
            <w:r w:rsidRPr="00EC64D0">
              <w:rPr>
                <w:rFonts w:ascii="Arial" w:hAnsi="Arial" w:cs="Arial"/>
                <w:b/>
                <w:sz w:val="21"/>
                <w:szCs w:val="21"/>
              </w:rPr>
              <w:t>CERTIDÃO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 da Prefeitura Municipal </w:t>
            </w:r>
            <w:r w:rsidR="00BC7112">
              <w:rPr>
                <w:rFonts w:ascii="Arial" w:hAnsi="Arial" w:cs="Arial"/>
                <w:sz w:val="21"/>
                <w:szCs w:val="21"/>
              </w:rPr>
              <w:t xml:space="preserve">declarando a não incidência de ITBI 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sobre </w:t>
            </w:r>
            <w:r w:rsidR="001B44FD" w:rsidRPr="00EC64D0">
              <w:rPr>
                <w:rFonts w:ascii="Arial" w:hAnsi="Arial" w:cs="Arial"/>
                <w:sz w:val="21"/>
                <w:szCs w:val="21"/>
              </w:rPr>
              <w:t>a incorporação, cisão ou fusão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 (art. 156, inciso II, § 2º,</w:t>
            </w:r>
            <w:r w:rsidR="0067633B" w:rsidRPr="00EC64D0">
              <w:rPr>
                <w:rFonts w:ascii="Arial" w:hAnsi="Arial" w:cs="Arial"/>
                <w:sz w:val="21"/>
                <w:szCs w:val="21"/>
              </w:rPr>
              <w:t xml:space="preserve"> I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 da Constituição Federal, </w:t>
            </w:r>
            <w:proofErr w:type="spellStart"/>
            <w:r w:rsidRPr="00EC64D0">
              <w:rPr>
                <w:rFonts w:ascii="Arial" w:hAnsi="Arial" w:cs="Arial"/>
                <w:sz w:val="21"/>
                <w:szCs w:val="21"/>
              </w:rPr>
              <w:t>arts</w:t>
            </w:r>
            <w:proofErr w:type="spellEnd"/>
            <w:r w:rsidRPr="00EC64D0">
              <w:rPr>
                <w:rFonts w:ascii="Arial" w:hAnsi="Arial" w:cs="Arial"/>
                <w:sz w:val="21"/>
                <w:szCs w:val="21"/>
              </w:rPr>
              <w:t>. 35 a 37 da Lei nº 5.172/66 (CTN) e Lei 8.934/94</w:t>
            </w:r>
            <w:r w:rsidR="00C002AD" w:rsidRPr="00EC64D0">
              <w:rPr>
                <w:rFonts w:ascii="Arial" w:hAnsi="Arial" w:cs="Arial"/>
                <w:sz w:val="21"/>
                <w:szCs w:val="21"/>
              </w:rPr>
              <w:t xml:space="preserve"> e Artigo 1.431 da CNGC-MT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BC7112">
              <w:rPr>
                <w:rFonts w:ascii="Arial" w:hAnsi="Arial" w:cs="Arial"/>
                <w:b/>
                <w:bCs/>
                <w:sz w:val="21"/>
                <w:szCs w:val="21"/>
              </w:rPr>
              <w:t>ou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 comprovante de pagamento do ITBI.</w:t>
            </w:r>
          </w:p>
        </w:tc>
        <w:tc>
          <w:tcPr>
            <w:tcW w:w="963" w:type="dxa"/>
          </w:tcPr>
          <w:p w14:paraId="720DAB9E" w14:textId="77777777" w:rsidR="00CD706D" w:rsidRPr="00EC64D0" w:rsidRDefault="00CD706D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06D" w:rsidRPr="00EC64D0" w14:paraId="1115B4D7" w14:textId="77777777" w:rsidTr="004E39E5">
        <w:tc>
          <w:tcPr>
            <w:tcW w:w="595" w:type="dxa"/>
          </w:tcPr>
          <w:p w14:paraId="1EBDC8B2" w14:textId="560DE6C2" w:rsidR="00CD706D" w:rsidRPr="00EC64D0" w:rsidRDefault="000B4E3E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9357" w:type="dxa"/>
          </w:tcPr>
          <w:p w14:paraId="71C92270" w14:textId="4A2231B5" w:rsidR="00CD706D" w:rsidRPr="00EC64D0" w:rsidRDefault="00CD706D" w:rsidP="001B44FD">
            <w:pPr>
              <w:pStyle w:val="Corpodetexto"/>
              <w:tabs>
                <w:tab w:val="num" w:pos="1134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Anexar </w:t>
            </w:r>
            <w:r w:rsidRPr="00EC64D0">
              <w:rPr>
                <w:rFonts w:ascii="Arial" w:hAnsi="Arial" w:cs="Arial"/>
                <w:b/>
                <w:sz w:val="21"/>
                <w:szCs w:val="21"/>
              </w:rPr>
              <w:t>certidões de inteiro teor, de negativa de ônus e de negativa de ações reais e pessoais reipersecutórias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 relativas ao imóvel (art. 197 da Lei de Registros Públicos) – Registro de Imóveis – poderão ser solicitadas neste cartório no ato de protocolo do t</w:t>
            </w:r>
            <w:r w:rsidR="0067633B" w:rsidRPr="00EC64D0">
              <w:rPr>
                <w:rFonts w:ascii="Arial" w:hAnsi="Arial" w:cs="Arial"/>
                <w:sz w:val="21"/>
                <w:szCs w:val="21"/>
              </w:rPr>
              <w:t>í</w:t>
            </w:r>
            <w:r w:rsidRPr="00EC64D0">
              <w:rPr>
                <w:rFonts w:ascii="Arial" w:hAnsi="Arial" w:cs="Arial"/>
                <w:sz w:val="21"/>
                <w:szCs w:val="21"/>
              </w:rPr>
              <w:t>tulo;</w:t>
            </w:r>
          </w:p>
        </w:tc>
        <w:tc>
          <w:tcPr>
            <w:tcW w:w="963" w:type="dxa"/>
          </w:tcPr>
          <w:p w14:paraId="4C3B115B" w14:textId="77777777" w:rsidR="00CD706D" w:rsidRPr="00EC64D0" w:rsidRDefault="00CD706D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06D" w:rsidRPr="00EC64D0" w14:paraId="51DA6158" w14:textId="77777777" w:rsidTr="004E39E5">
        <w:tc>
          <w:tcPr>
            <w:tcW w:w="595" w:type="dxa"/>
          </w:tcPr>
          <w:p w14:paraId="08C75B59" w14:textId="1F52AFC4" w:rsidR="00CD706D" w:rsidRPr="00EC64D0" w:rsidRDefault="000B4E3E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9357" w:type="dxa"/>
          </w:tcPr>
          <w:p w14:paraId="2108C3E5" w14:textId="77777777" w:rsidR="0067633B" w:rsidRPr="00EC64D0" w:rsidRDefault="00CD706D" w:rsidP="001B44FD">
            <w:pPr>
              <w:pStyle w:val="Corpodetexto"/>
              <w:tabs>
                <w:tab w:val="num" w:pos="1134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>Apresentar as certidões negativas fiscais (</w:t>
            </w:r>
            <w:r w:rsidRPr="00EC64D0">
              <w:rPr>
                <w:rFonts w:ascii="Arial" w:hAnsi="Arial" w:cs="Arial"/>
                <w:b/>
                <w:sz w:val="21"/>
                <w:szCs w:val="21"/>
              </w:rPr>
              <w:t>CND de tributos:</w:t>
            </w:r>
            <w:r w:rsidR="0067633B" w:rsidRPr="00EC64D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C64D0">
              <w:rPr>
                <w:rFonts w:ascii="Arial" w:hAnsi="Arial" w:cs="Arial"/>
                <w:b/>
                <w:sz w:val="21"/>
                <w:szCs w:val="21"/>
              </w:rPr>
              <w:t>Municipal, Estadual e Federal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) em nome </w:t>
            </w:r>
            <w:r w:rsidR="0067633B" w:rsidRPr="00EC64D0">
              <w:rPr>
                <w:rFonts w:ascii="Arial" w:hAnsi="Arial" w:cs="Arial"/>
                <w:sz w:val="21"/>
                <w:szCs w:val="21"/>
              </w:rPr>
              <w:t>da pessoa jurídica proprietária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 do imóvel </w:t>
            </w:r>
            <w:r w:rsidR="0067633B" w:rsidRPr="00EC64D0">
              <w:rPr>
                <w:rFonts w:ascii="Arial" w:hAnsi="Arial" w:cs="Arial"/>
                <w:sz w:val="21"/>
                <w:szCs w:val="21"/>
              </w:rPr>
              <w:t>objeto da incorporação, cisão ou fusão</w:t>
            </w:r>
            <w:r w:rsidRPr="00EC64D0">
              <w:rPr>
                <w:rFonts w:ascii="Arial" w:hAnsi="Arial" w:cs="Arial"/>
                <w:sz w:val="21"/>
                <w:szCs w:val="21"/>
              </w:rPr>
              <w:t>, exigidas pela Lei 7.433/85, art. 4º do Decreto-</w:t>
            </w:r>
            <w:r w:rsidR="0067633B" w:rsidRPr="00EC64D0">
              <w:rPr>
                <w:rFonts w:ascii="Arial" w:hAnsi="Arial" w:cs="Arial"/>
                <w:sz w:val="21"/>
                <w:szCs w:val="21"/>
              </w:rPr>
              <w:t>Lei 93.240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/86. </w:t>
            </w:r>
          </w:p>
          <w:p w14:paraId="6308247F" w14:textId="3CE4AE20" w:rsidR="00CD706D" w:rsidRPr="00EC64D0" w:rsidRDefault="00CD706D" w:rsidP="001B44FD">
            <w:pPr>
              <w:pStyle w:val="Corpodetexto"/>
              <w:tabs>
                <w:tab w:val="num" w:pos="1134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3" w:type="dxa"/>
          </w:tcPr>
          <w:p w14:paraId="4A6CFAB2" w14:textId="77777777" w:rsidR="00CD706D" w:rsidRPr="00EC64D0" w:rsidRDefault="00CD706D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06D" w:rsidRPr="00EC64D0" w14:paraId="43F5BC8E" w14:textId="77777777" w:rsidTr="004E39E5">
        <w:trPr>
          <w:trHeight w:val="193"/>
        </w:trPr>
        <w:tc>
          <w:tcPr>
            <w:tcW w:w="595" w:type="dxa"/>
          </w:tcPr>
          <w:p w14:paraId="41D54F46" w14:textId="2542F86F" w:rsidR="00CD706D" w:rsidRPr="00EC64D0" w:rsidRDefault="000B4E3E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9357" w:type="dxa"/>
          </w:tcPr>
          <w:p w14:paraId="2F4F1642" w14:textId="1B09A428" w:rsidR="00CD706D" w:rsidRPr="00EC64D0" w:rsidRDefault="00CD706D" w:rsidP="001B44FD">
            <w:pPr>
              <w:pStyle w:val="Corpodetexto"/>
              <w:tabs>
                <w:tab w:val="num" w:pos="1134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sz w:val="21"/>
                <w:szCs w:val="21"/>
              </w:rPr>
              <w:t>CND do INSS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 em nome d</w:t>
            </w:r>
            <w:r w:rsidR="0067633B" w:rsidRPr="00EC64D0">
              <w:rPr>
                <w:rFonts w:ascii="Arial" w:hAnsi="Arial" w:cs="Arial"/>
                <w:sz w:val="21"/>
                <w:szCs w:val="21"/>
              </w:rPr>
              <w:t>a t</w:t>
            </w:r>
            <w:r w:rsidRPr="00EC64D0">
              <w:rPr>
                <w:rFonts w:ascii="Arial" w:hAnsi="Arial" w:cs="Arial"/>
                <w:sz w:val="21"/>
                <w:szCs w:val="21"/>
              </w:rPr>
              <w:t>ransmitente (proprietári</w:t>
            </w:r>
            <w:r w:rsidR="0067633B" w:rsidRPr="00EC64D0">
              <w:rPr>
                <w:rFonts w:ascii="Arial" w:hAnsi="Arial" w:cs="Arial"/>
                <w:sz w:val="21"/>
                <w:szCs w:val="21"/>
              </w:rPr>
              <w:t>a</w:t>
            </w:r>
            <w:r w:rsidRPr="00EC64D0">
              <w:rPr>
                <w:rFonts w:ascii="Arial" w:hAnsi="Arial" w:cs="Arial"/>
                <w:sz w:val="21"/>
                <w:szCs w:val="21"/>
              </w:rPr>
              <w:t xml:space="preserve"> do imóvel)</w:t>
            </w:r>
            <w:r w:rsidR="0067633B" w:rsidRPr="00EC64D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3" w:type="dxa"/>
          </w:tcPr>
          <w:p w14:paraId="0815B60D" w14:textId="77777777" w:rsidR="00CD706D" w:rsidRPr="00EC64D0" w:rsidRDefault="00CD706D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4D0" w:rsidRPr="00EC64D0" w14:paraId="664C42B2" w14:textId="77777777" w:rsidTr="004E39E5">
        <w:trPr>
          <w:trHeight w:val="193"/>
        </w:trPr>
        <w:tc>
          <w:tcPr>
            <w:tcW w:w="595" w:type="dxa"/>
          </w:tcPr>
          <w:p w14:paraId="3322C544" w14:textId="105611DA" w:rsidR="00EC64D0" w:rsidRPr="00EC64D0" w:rsidRDefault="00EC64D0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9357" w:type="dxa"/>
          </w:tcPr>
          <w:p w14:paraId="342AE980" w14:textId="77777777" w:rsidR="00EC64D0" w:rsidRPr="00EC64D0" w:rsidRDefault="00EC64D0" w:rsidP="00EC64D0">
            <w:pPr>
              <w:tabs>
                <w:tab w:val="left" w:pos="360"/>
              </w:tabs>
              <w:spacing w:line="276" w:lineRule="auto"/>
              <w:ind w:left="100" w:right="3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Apresentar Certidões Negativas de Feitos Ajuizados referente à transmitente: Justiça Federal, Justiça Estadual (primeiro e segundo graus), Justiça do Trabalho e Certidão Negativa de Débitos Trabalhistas. </w:t>
            </w:r>
          </w:p>
          <w:p w14:paraId="57F69C71" w14:textId="5E79AAAD" w:rsidR="00EC64D0" w:rsidRPr="00EC64D0" w:rsidRDefault="00EC64D0" w:rsidP="00EC64D0">
            <w:pPr>
              <w:tabs>
                <w:tab w:val="left" w:pos="360"/>
              </w:tabs>
              <w:spacing w:line="276" w:lineRule="auto"/>
              <w:ind w:left="100" w:right="3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Caso alguma destas certidões seja positiva, é necessário que as partes declarem que a existência e que é de seu conhecimento e que assumem qualquer responsabilidade decorrente de eventual fraude a credores ou a execução, via instrumento particular, com firma reconhecida por verdadeira. </w:t>
            </w:r>
          </w:p>
        </w:tc>
        <w:tc>
          <w:tcPr>
            <w:tcW w:w="963" w:type="dxa"/>
          </w:tcPr>
          <w:p w14:paraId="2ADC739E" w14:textId="77777777" w:rsidR="00EC64D0" w:rsidRPr="00EC64D0" w:rsidRDefault="00EC64D0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06D" w:rsidRPr="00EC64D0" w14:paraId="41B431B2" w14:textId="77777777" w:rsidTr="004E39E5">
        <w:tc>
          <w:tcPr>
            <w:tcW w:w="595" w:type="dxa"/>
          </w:tcPr>
          <w:p w14:paraId="454F7764" w14:textId="58A7044E" w:rsidR="00CD706D" w:rsidRPr="00EC64D0" w:rsidRDefault="00EC64D0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9357" w:type="dxa"/>
          </w:tcPr>
          <w:p w14:paraId="14A40F12" w14:textId="60ED099A" w:rsidR="00CD706D" w:rsidRPr="00EC64D0" w:rsidRDefault="000B4E3E" w:rsidP="001B44FD">
            <w:pPr>
              <w:pStyle w:val="Corpodetexto"/>
              <w:tabs>
                <w:tab w:val="num" w:pos="1134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>CCIR 2020, devidamente quitado.</w:t>
            </w:r>
          </w:p>
        </w:tc>
        <w:tc>
          <w:tcPr>
            <w:tcW w:w="963" w:type="dxa"/>
          </w:tcPr>
          <w:p w14:paraId="74E2F3E9" w14:textId="6C16CC1F" w:rsidR="00CD706D" w:rsidRPr="00EC64D0" w:rsidRDefault="00CD706D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4E3E" w:rsidRPr="00EC64D0" w14:paraId="17E7F0BD" w14:textId="77777777" w:rsidTr="004E39E5">
        <w:tc>
          <w:tcPr>
            <w:tcW w:w="595" w:type="dxa"/>
          </w:tcPr>
          <w:p w14:paraId="781DDBB3" w14:textId="7F0B196F" w:rsidR="000B4E3E" w:rsidRPr="00EC64D0" w:rsidRDefault="000B4E3E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EC64D0"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357" w:type="dxa"/>
          </w:tcPr>
          <w:p w14:paraId="2C824B1E" w14:textId="2E8FB46B" w:rsidR="000B4E3E" w:rsidRPr="00EC64D0" w:rsidRDefault="000B4E3E" w:rsidP="001B44FD">
            <w:pPr>
              <w:pStyle w:val="Corpodetexto"/>
              <w:tabs>
                <w:tab w:val="num" w:pos="1134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 xml:space="preserve">CND ou CPND relativa ao </w:t>
            </w:r>
            <w:proofErr w:type="spellStart"/>
            <w:r w:rsidRPr="00EC64D0">
              <w:rPr>
                <w:rFonts w:ascii="Arial" w:hAnsi="Arial" w:cs="Arial"/>
                <w:sz w:val="21"/>
                <w:szCs w:val="21"/>
              </w:rPr>
              <w:t>ITR</w:t>
            </w:r>
            <w:r w:rsidR="00DD0706">
              <w:rPr>
                <w:rFonts w:ascii="Arial" w:hAnsi="Arial" w:cs="Arial"/>
                <w:sz w:val="21"/>
                <w:szCs w:val="21"/>
              </w:rPr>
              <w:t>s</w:t>
            </w:r>
            <w:proofErr w:type="spellEnd"/>
            <w:r w:rsidRPr="00EC64D0">
              <w:rPr>
                <w:rFonts w:ascii="Arial" w:hAnsi="Arial" w:cs="Arial"/>
                <w:sz w:val="21"/>
                <w:szCs w:val="21"/>
              </w:rPr>
              <w:t xml:space="preserve"> dos imóveis.</w:t>
            </w:r>
          </w:p>
        </w:tc>
        <w:tc>
          <w:tcPr>
            <w:tcW w:w="963" w:type="dxa"/>
          </w:tcPr>
          <w:p w14:paraId="1D887B1E" w14:textId="77777777" w:rsidR="000B4E3E" w:rsidRPr="00EC64D0" w:rsidRDefault="000B4E3E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02AD" w:rsidRPr="00EC64D0" w14:paraId="3A29F153" w14:textId="77777777" w:rsidTr="004E39E5">
        <w:tc>
          <w:tcPr>
            <w:tcW w:w="595" w:type="dxa"/>
          </w:tcPr>
          <w:p w14:paraId="38E363D7" w14:textId="74899770" w:rsidR="00C002AD" w:rsidRPr="00EC64D0" w:rsidRDefault="000B4E3E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EC64D0"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357" w:type="dxa"/>
          </w:tcPr>
          <w:p w14:paraId="0679F159" w14:textId="77777777" w:rsidR="00C002AD" w:rsidRPr="00EC64D0" w:rsidRDefault="00EF2DDD" w:rsidP="001B44FD">
            <w:pPr>
              <w:pStyle w:val="Corpodetexto"/>
              <w:tabs>
                <w:tab w:val="num" w:pos="1134"/>
              </w:tabs>
              <w:spacing w:after="0"/>
              <w:ind w:left="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>Em tratando de transmissão onerosa, também deverá ser apresentada CAT e Certidão de Débitos Patrimoniais quando o imóvel confrontar com Rio Federal</w:t>
            </w:r>
            <w:r w:rsidR="00C002AD" w:rsidRPr="00EC64D0">
              <w:rPr>
                <w:rStyle w:val="Refdenotaderodap"/>
                <w:rFonts w:ascii="Arial" w:hAnsi="Arial" w:cs="Arial"/>
                <w:sz w:val="21"/>
                <w:szCs w:val="21"/>
              </w:rPr>
              <w:footnoteReference w:id="1"/>
            </w:r>
          </w:p>
        </w:tc>
        <w:tc>
          <w:tcPr>
            <w:tcW w:w="963" w:type="dxa"/>
          </w:tcPr>
          <w:p w14:paraId="0F2C8654" w14:textId="77777777" w:rsidR="00C002AD" w:rsidRPr="00EC64D0" w:rsidRDefault="00C002AD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4D0" w:rsidRPr="00EC64D0" w14:paraId="64A62614" w14:textId="77777777" w:rsidTr="004E39E5">
        <w:tc>
          <w:tcPr>
            <w:tcW w:w="595" w:type="dxa"/>
          </w:tcPr>
          <w:p w14:paraId="69391E56" w14:textId="5306D7F4" w:rsidR="00EC64D0" w:rsidRPr="00EC64D0" w:rsidRDefault="00EC64D0" w:rsidP="000033E5">
            <w:pPr>
              <w:ind w:left="-81" w:right="-11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64D0"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9357" w:type="dxa"/>
          </w:tcPr>
          <w:p w14:paraId="4F4DBCA2" w14:textId="7E8F0214" w:rsidR="00EC64D0" w:rsidRPr="00EC64D0" w:rsidRDefault="00EC64D0" w:rsidP="00EC64D0">
            <w:pPr>
              <w:pStyle w:val="Corpodetexto"/>
              <w:spacing w:after="0" w:line="276" w:lineRule="auto"/>
              <w:ind w:left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64D0">
              <w:rPr>
                <w:rFonts w:ascii="Arial" w:hAnsi="Arial" w:cs="Arial"/>
                <w:sz w:val="21"/>
                <w:szCs w:val="21"/>
              </w:rPr>
              <w:t>Verificar a qualificação da proprietária e necessidade de averbação de dados - fazer requerimento e apresentar a documentação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3" w:type="dxa"/>
          </w:tcPr>
          <w:p w14:paraId="744A6233" w14:textId="77777777" w:rsidR="00EC64D0" w:rsidRPr="00EC64D0" w:rsidRDefault="00EC64D0" w:rsidP="00D52A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E5F909" w14:textId="77777777" w:rsidR="00CD706D" w:rsidRPr="00CD706D" w:rsidRDefault="00CD706D" w:rsidP="00EC64D0">
      <w:pPr>
        <w:ind w:right="-966"/>
        <w:jc w:val="both"/>
        <w:rPr>
          <w:rFonts w:ascii="Arial" w:hAnsi="Arial" w:cs="Arial"/>
        </w:rPr>
      </w:pPr>
    </w:p>
    <w:sectPr w:rsidR="00CD706D" w:rsidRPr="00CD706D" w:rsidSect="004E39E5">
      <w:headerReference w:type="default" r:id="rId8"/>
      <w:pgSz w:w="11906" w:h="16838"/>
      <w:pgMar w:top="284" w:right="1274" w:bottom="568" w:left="1701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AF41" w14:textId="77777777" w:rsidR="005F3557" w:rsidRDefault="005F3557" w:rsidP="00CD706D">
      <w:r>
        <w:separator/>
      </w:r>
    </w:p>
  </w:endnote>
  <w:endnote w:type="continuationSeparator" w:id="0">
    <w:p w14:paraId="02B402C0" w14:textId="77777777" w:rsidR="005F3557" w:rsidRDefault="005F3557" w:rsidP="00CD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7629" w14:textId="77777777" w:rsidR="005F3557" w:rsidRDefault="005F3557" w:rsidP="00CD706D">
      <w:r>
        <w:separator/>
      </w:r>
    </w:p>
  </w:footnote>
  <w:footnote w:type="continuationSeparator" w:id="0">
    <w:p w14:paraId="30051040" w14:textId="77777777" w:rsidR="005F3557" w:rsidRDefault="005F3557" w:rsidP="00CD706D">
      <w:r>
        <w:continuationSeparator/>
      </w:r>
    </w:p>
  </w:footnote>
  <w:footnote w:id="1">
    <w:p w14:paraId="17FE8B8C" w14:textId="77777777" w:rsidR="00C002AD" w:rsidRPr="004E39E5" w:rsidRDefault="00C002AD" w:rsidP="004E39E5">
      <w:pPr>
        <w:pStyle w:val="Textodenotaderodap"/>
        <w:ind w:left="-993" w:right="-980"/>
        <w:jc w:val="both"/>
        <w:rPr>
          <w:rFonts w:ascii="Arial" w:hAnsi="Arial" w:cs="Arial"/>
          <w:sz w:val="14"/>
          <w:szCs w:val="14"/>
        </w:rPr>
      </w:pPr>
      <w:r w:rsidRPr="004E39E5">
        <w:rPr>
          <w:rStyle w:val="Refdenotaderodap"/>
          <w:sz w:val="14"/>
          <w:szCs w:val="14"/>
        </w:rPr>
        <w:footnoteRef/>
      </w:r>
      <w:r w:rsidRPr="004E39E5">
        <w:rPr>
          <w:rStyle w:val="fontstyle01"/>
          <w:rFonts w:ascii="Arial" w:hAnsi="Arial" w:cs="Arial"/>
          <w:sz w:val="14"/>
          <w:szCs w:val="14"/>
        </w:rPr>
        <w:t xml:space="preserve">Art. 1.430. </w:t>
      </w:r>
      <w:r w:rsidRPr="004E39E5">
        <w:rPr>
          <w:rStyle w:val="fontstyle21"/>
          <w:rFonts w:ascii="Arial" w:hAnsi="Arial" w:cs="Arial"/>
          <w:sz w:val="14"/>
          <w:szCs w:val="14"/>
        </w:rPr>
        <w:t>O documento hábil para a transferência de bens imóveis, para fins de formação ou aumento do capital social de sociedade empresária, é a certidão de inteiro teor emitida pela Junta Comercial, atendidas as demais exigências legais, especialmente de natureza tributária.</w:t>
      </w:r>
    </w:p>
    <w:p w14:paraId="1B3C49E3" w14:textId="77777777" w:rsidR="00C002AD" w:rsidRPr="004E39E5" w:rsidRDefault="00C002AD" w:rsidP="004E39E5">
      <w:pPr>
        <w:pStyle w:val="Textodenotaderodap"/>
        <w:ind w:left="-993" w:right="-980"/>
        <w:jc w:val="both"/>
        <w:rPr>
          <w:sz w:val="14"/>
          <w:szCs w:val="14"/>
        </w:rPr>
      </w:pPr>
      <w:r w:rsidRPr="004E39E5">
        <w:rPr>
          <w:rStyle w:val="fontstyle01"/>
          <w:rFonts w:ascii="Arial" w:hAnsi="Arial" w:cs="Arial"/>
          <w:sz w:val="14"/>
          <w:szCs w:val="14"/>
        </w:rPr>
        <w:t xml:space="preserve">§ 2º </w:t>
      </w:r>
      <w:r w:rsidRPr="004E39E5">
        <w:rPr>
          <w:rStyle w:val="fontstyle21"/>
          <w:rFonts w:ascii="Arial" w:hAnsi="Arial" w:cs="Arial"/>
          <w:sz w:val="14"/>
          <w:szCs w:val="14"/>
        </w:rPr>
        <w:t xml:space="preserve">Em se tratando de terreno de Marinha, nas transmissões onerosas, será exigível a certidão de transferência do aforamento ou de ocupação (CAT) emitida pela Secretaria do </w:t>
      </w:r>
      <w:proofErr w:type="spellStart"/>
      <w:r w:rsidRPr="004E39E5">
        <w:rPr>
          <w:rStyle w:val="fontstyle21"/>
          <w:rFonts w:ascii="Arial" w:hAnsi="Arial" w:cs="Arial"/>
          <w:sz w:val="14"/>
          <w:szCs w:val="14"/>
        </w:rPr>
        <w:t>Patrimônioda</w:t>
      </w:r>
      <w:proofErr w:type="spellEnd"/>
      <w:r w:rsidRPr="004E39E5">
        <w:rPr>
          <w:rStyle w:val="fontstyle21"/>
          <w:rFonts w:ascii="Arial" w:hAnsi="Arial" w:cs="Arial"/>
          <w:sz w:val="14"/>
          <w:szCs w:val="14"/>
        </w:rPr>
        <w:t xml:space="preserve"> União, bem como o recolhimento do laudêmio.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3487" w14:textId="7538BCED" w:rsidR="00D52ACC" w:rsidRPr="004E39E5" w:rsidRDefault="004E39E5" w:rsidP="004E39E5">
    <w:pPr>
      <w:pStyle w:val="Cabealho"/>
      <w:ind w:left="-993"/>
    </w:pPr>
    <w:r>
      <w:rPr>
        <w:rFonts w:ascii="Arial" w:eastAsia="Arial Unicode MS" w:hAnsi="Arial" w:cs="Arial"/>
        <w:bCs/>
        <w:noProof/>
        <w:sz w:val="30"/>
        <w:szCs w:val="30"/>
      </w:rPr>
      <w:drawing>
        <wp:inline distT="0" distB="0" distL="0" distR="0" wp14:anchorId="1CB4B960" wp14:editId="3AA2AD5C">
          <wp:extent cx="6926580" cy="1044575"/>
          <wp:effectExtent l="0" t="0" r="7620" b="317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362" cy="1044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D9A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7254B90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9AB08C2"/>
    <w:multiLevelType w:val="hybridMultilevel"/>
    <w:tmpl w:val="AEF20BAE"/>
    <w:lvl w:ilvl="0" w:tplc="921E002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5826"/>
    <w:multiLevelType w:val="hybridMultilevel"/>
    <w:tmpl w:val="E2B4C2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F07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31E739A"/>
    <w:multiLevelType w:val="hybridMultilevel"/>
    <w:tmpl w:val="432C63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7827"/>
    <w:multiLevelType w:val="hybridMultilevel"/>
    <w:tmpl w:val="61FC79F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DA5684F"/>
    <w:multiLevelType w:val="hybridMultilevel"/>
    <w:tmpl w:val="7868BD78"/>
    <w:lvl w:ilvl="0" w:tplc="4664F5D4">
      <w:start w:val="7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20E7706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71CF5D38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2E7654E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6D"/>
    <w:rsid w:val="000033E5"/>
    <w:rsid w:val="000B4E3E"/>
    <w:rsid w:val="001B44FD"/>
    <w:rsid w:val="001C1E8F"/>
    <w:rsid w:val="001F5D70"/>
    <w:rsid w:val="00271F0D"/>
    <w:rsid w:val="004301C5"/>
    <w:rsid w:val="004E39E5"/>
    <w:rsid w:val="005514DC"/>
    <w:rsid w:val="0059570B"/>
    <w:rsid w:val="005B7AEF"/>
    <w:rsid w:val="005F3557"/>
    <w:rsid w:val="0067633B"/>
    <w:rsid w:val="006843E7"/>
    <w:rsid w:val="00955EFD"/>
    <w:rsid w:val="009C5A53"/>
    <w:rsid w:val="00A851DC"/>
    <w:rsid w:val="00BC7112"/>
    <w:rsid w:val="00C002AD"/>
    <w:rsid w:val="00CB6F63"/>
    <w:rsid w:val="00CD706D"/>
    <w:rsid w:val="00D52ACC"/>
    <w:rsid w:val="00DA77B8"/>
    <w:rsid w:val="00DD0706"/>
    <w:rsid w:val="00EC64D0"/>
    <w:rsid w:val="00EF2DDD"/>
    <w:rsid w:val="00FC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AABAF"/>
  <w15:docId w15:val="{13011B74-130E-4BFC-B305-E1AF539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706D"/>
  </w:style>
  <w:style w:type="paragraph" w:styleId="Rodap">
    <w:name w:val="footer"/>
    <w:basedOn w:val="Normal"/>
    <w:link w:val="RodapChar"/>
    <w:uiPriority w:val="99"/>
    <w:unhideWhenUsed/>
    <w:rsid w:val="00CD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06D"/>
  </w:style>
  <w:style w:type="paragraph" w:styleId="Textodebalo">
    <w:name w:val="Balloon Text"/>
    <w:basedOn w:val="Normal"/>
    <w:link w:val="TextodebaloChar"/>
    <w:uiPriority w:val="99"/>
    <w:semiHidden/>
    <w:unhideWhenUsed/>
    <w:rsid w:val="00CD7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06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D706D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CorpodetextoChar">
    <w:name w:val="Corpo de texto Char"/>
    <w:basedOn w:val="Fontepargpadro"/>
    <w:link w:val="Corpodetexto"/>
    <w:rsid w:val="00CD706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2ACC"/>
    <w:pPr>
      <w:ind w:left="720"/>
      <w:contextualSpacing/>
    </w:pPr>
  </w:style>
  <w:style w:type="character" w:styleId="Hyperlink">
    <w:name w:val="Hyperlink"/>
    <w:semiHidden/>
    <w:unhideWhenUsed/>
    <w:rsid w:val="00FC350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02A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02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002AD"/>
    <w:rPr>
      <w:vertAlign w:val="superscript"/>
    </w:rPr>
  </w:style>
  <w:style w:type="character" w:customStyle="1" w:styleId="fontstyle01">
    <w:name w:val="fontstyle01"/>
    <w:basedOn w:val="Fontepargpadro"/>
    <w:rsid w:val="00C002A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002A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BF0A-93EC-4C4A-8D11-38A98A17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Jeomar</dc:creator>
  <cp:lastModifiedBy>not</cp:lastModifiedBy>
  <cp:revision>2</cp:revision>
  <cp:lastPrinted>2019-03-11T12:37:00Z</cp:lastPrinted>
  <dcterms:created xsi:type="dcterms:W3CDTF">2020-09-15T19:07:00Z</dcterms:created>
  <dcterms:modified xsi:type="dcterms:W3CDTF">2020-09-15T19:07:00Z</dcterms:modified>
</cp:coreProperties>
</file>